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r w:rsidRPr="00B77B31">
              <w:rPr>
                <w:rFonts w:ascii="Arial" w:hAnsi="Arial" w:cs="Arial"/>
                <w:b/>
                <w:sz w:val="28"/>
                <w:lang w:val="en-GB"/>
              </w:rPr>
              <w:t>SAULT COLLEGE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SAULT STE. MARIE, ONTARIO</w:t>
            </w:r>
          </w:p>
          <w:p w:rsidR="003F6B65" w:rsidRPr="00B77B31" w:rsidRDefault="003F6B65">
            <w:pPr>
              <w:tabs>
                <w:tab w:val="center" w:pos="4560"/>
              </w:tabs>
              <w:rPr>
                <w:rFonts w:ascii="Arial" w:hAnsi="Arial" w:cs="Arial"/>
                <w:lang w:val="en-GB"/>
              </w:rPr>
            </w:pPr>
          </w:p>
          <w:p w:rsidR="003F6B65" w:rsidRPr="00E64E2C" w:rsidRDefault="003F6B65">
            <w:pPr>
              <w:jc w:val="center"/>
              <w:rPr>
                <w:rFonts w:ascii="Arial" w:hAnsi="Arial" w:cs="Arial"/>
                <w:lang w:val="en-GB"/>
              </w:rPr>
            </w:pPr>
          </w:p>
          <w:p w:rsidR="003F6B65" w:rsidRPr="00B77B31" w:rsidRDefault="007D0D85">
            <w:pPr>
              <w:jc w:val="center"/>
              <w:rPr>
                <w:rFonts w:ascii="Arial" w:hAnsi="Arial" w:cs="Arial"/>
                <w:sz w:val="18"/>
                <w:lang w:val="en-GB"/>
              </w:rPr>
            </w:pPr>
            <w:r>
              <w:rPr>
                <w:rFonts w:ascii="Arial" w:hAnsi="Arial" w:cs="Arial"/>
                <w:noProof/>
                <w:sz w:val="18"/>
              </w:rPr>
              <w:drawing>
                <wp:inline distT="0" distB="0" distL="0" distR="0">
                  <wp:extent cx="866775" cy="1200150"/>
                  <wp:effectExtent l="0" t="0" r="9525" b="0"/>
                  <wp:docPr id="1"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a:ln>
                            <a:noFill/>
                          </a:ln>
                        </pic:spPr>
                      </pic:pic>
                    </a:graphicData>
                  </a:graphic>
                </wp:inline>
              </w:drawing>
            </w: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proofErr w:type="gramStart"/>
            <w:r w:rsidRPr="00B77B31">
              <w:rPr>
                <w:rFonts w:ascii="Arial" w:hAnsi="Arial" w:cs="Arial"/>
                <w:sz w:val="28"/>
                <w:u w:val="none"/>
              </w:rPr>
              <w:t>COURSE  OUTLINE</w:t>
            </w:r>
            <w:proofErr w:type="gramEnd"/>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0066FE" w:rsidP="000F0700">
            <w:pPr>
              <w:pStyle w:val="EnvelopeReturn"/>
              <w:rPr>
                <w:rFonts w:cs="Arial"/>
              </w:rPr>
            </w:pPr>
            <w:r>
              <w:rPr>
                <w:rFonts w:cs="Arial"/>
              </w:rPr>
              <w:t>DEC</w:t>
            </w:r>
            <w:r w:rsidR="00EE47D9">
              <w:rPr>
                <w:rFonts w:cs="Arial"/>
              </w:rPr>
              <w:t xml:space="preserve"> 20</w:t>
            </w:r>
            <w:r w:rsidR="00B6144E">
              <w:rPr>
                <w:rFonts w:cs="Arial"/>
              </w:rPr>
              <w:t>1</w:t>
            </w:r>
            <w:r w:rsidR="000F0700">
              <w:rPr>
                <w:rFonts w:cs="Arial"/>
              </w:rPr>
              <w:t>5</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0066FE">
            <w:pPr>
              <w:rPr>
                <w:rFonts w:ascii="Arial" w:hAnsi="Arial" w:cs="Arial"/>
              </w:rPr>
            </w:pPr>
            <w:r>
              <w:rPr>
                <w:rFonts w:ascii="Arial" w:hAnsi="Arial" w:cs="Arial"/>
              </w:rPr>
              <w:t>JAN</w:t>
            </w:r>
            <w:r w:rsidR="00214942">
              <w:rPr>
                <w:rFonts w:ascii="Arial" w:hAnsi="Arial" w:cs="Arial"/>
              </w:rPr>
              <w:t xml:space="preserve"> </w:t>
            </w:r>
            <w:r w:rsidR="002100AA" w:rsidRPr="00B77B31">
              <w:rPr>
                <w:rFonts w:ascii="Arial" w:hAnsi="Arial" w:cs="Arial"/>
              </w:rPr>
              <w:t>20</w:t>
            </w:r>
            <w:r w:rsidR="00EE47D9">
              <w:rPr>
                <w:rFonts w:ascii="Arial" w:hAnsi="Arial" w:cs="Arial"/>
              </w:rPr>
              <w:t>1</w:t>
            </w:r>
            <w:r>
              <w:rPr>
                <w:rFonts w:ascii="Arial" w:hAnsi="Arial" w:cs="Arial"/>
              </w:rPr>
              <w:t>5</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BA592C" w:rsidP="001013F6">
            <w:pPr>
              <w:jc w:val="center"/>
              <w:rPr>
                <w:rFonts w:ascii="Arial" w:hAnsi="Arial" w:cs="Arial"/>
              </w:rPr>
            </w:pPr>
            <w:r>
              <w:rPr>
                <w:rFonts w:ascii="Arial" w:hAnsi="Arial" w:cs="Arial"/>
              </w:rPr>
              <w:t>“</w:t>
            </w:r>
            <w:r w:rsidR="001013F6">
              <w:rPr>
                <w:rFonts w:ascii="Arial" w:hAnsi="Arial" w:cs="Arial"/>
              </w:rPr>
              <w:t>Sherri Smith</w:t>
            </w:r>
            <w:r>
              <w:rPr>
                <w:rFonts w:ascii="Arial" w:hAnsi="Arial" w:cs="Arial"/>
              </w:rPr>
              <w:t>”</w:t>
            </w:r>
          </w:p>
        </w:tc>
        <w:tc>
          <w:tcPr>
            <w:tcW w:w="1368" w:type="dxa"/>
            <w:gridSpan w:val="3"/>
          </w:tcPr>
          <w:p w:rsidR="003F6B65" w:rsidRPr="00B77B31" w:rsidRDefault="000066FE" w:rsidP="001013F6">
            <w:pPr>
              <w:rPr>
                <w:rFonts w:ascii="Arial" w:hAnsi="Arial" w:cs="Arial"/>
              </w:rPr>
            </w:pPr>
            <w:r>
              <w:rPr>
                <w:rFonts w:ascii="Arial" w:hAnsi="Arial" w:cs="Arial"/>
              </w:rPr>
              <w:t>DEC 20</w:t>
            </w:r>
            <w:r w:rsidR="00BA592C">
              <w:rPr>
                <w:rFonts w:ascii="Arial" w:hAnsi="Arial" w:cs="Arial"/>
              </w:rPr>
              <w:t>1</w:t>
            </w:r>
            <w:r w:rsidR="001013F6">
              <w:rPr>
                <w:rFonts w:ascii="Arial" w:hAnsi="Arial" w:cs="Arial"/>
              </w:rPr>
              <w:t>6</w:t>
            </w: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0670AB">
            <w:pPr>
              <w:pStyle w:val="Heading2"/>
              <w:rPr>
                <w:rFonts w:ascii="Arial" w:hAnsi="Arial" w:cs="Arial"/>
                <w:lang w:val="en-US"/>
              </w:rPr>
            </w:pPr>
            <w:r>
              <w:rPr>
                <w:rFonts w:ascii="Arial" w:hAnsi="Arial" w:cs="Arial"/>
                <w:lang w:val="en-US"/>
              </w:rPr>
              <w:t>CHAIR</w:t>
            </w:r>
            <w:bookmarkStart w:id="0" w:name="_GoBack"/>
            <w:bookmarkEnd w:id="0"/>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F96815">
            <w:pPr>
              <w:rPr>
                <w:rFonts w:ascii="Arial" w:hAnsi="Arial" w:cs="Arial"/>
              </w:rPr>
            </w:pPr>
            <w:r>
              <w:rPr>
                <w:rFonts w:ascii="Arial" w:hAnsi="Arial" w:cs="Arial"/>
              </w:rPr>
              <w:t>4</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7D0D85">
            <w:pPr>
              <w:rPr>
                <w:rFonts w:ascii="Arial" w:hAnsi="Arial" w:cs="Arial"/>
              </w:rPr>
            </w:pPr>
            <w:r>
              <w:rPr>
                <w:rFonts w:ascii="Arial" w:hAnsi="Arial" w:cs="Arial"/>
              </w:rPr>
              <w:t>8</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0066FE">
            <w:pPr>
              <w:pStyle w:val="Heading2"/>
              <w:tabs>
                <w:tab w:val="center" w:pos="4560"/>
              </w:tabs>
              <w:rPr>
                <w:rFonts w:ascii="Arial" w:hAnsi="Arial" w:cs="Arial"/>
              </w:rPr>
            </w:pPr>
            <w:r>
              <w:rPr>
                <w:rFonts w:ascii="Arial" w:hAnsi="Arial" w:cs="Arial"/>
              </w:rPr>
              <w:t>Copyright ©2015</w:t>
            </w:r>
            <w:r w:rsidR="003F6B65" w:rsidRPr="00B77B31">
              <w:rPr>
                <w:rFonts w:ascii="Arial" w:hAnsi="Arial" w:cs="Arial"/>
              </w:rPr>
              <w:t xml:space="preserve"> </w:t>
            </w:r>
            <w:proofErr w:type="gramStart"/>
            <w:r w:rsidR="003F6B65" w:rsidRPr="00B77B31">
              <w:rPr>
                <w:rFonts w:ascii="Arial" w:hAnsi="Arial" w:cs="Arial"/>
              </w:rPr>
              <w:t>The</w:t>
            </w:r>
            <w:proofErr w:type="gramEnd"/>
            <w:r w:rsidR="003F6B65" w:rsidRPr="00B77B31">
              <w:rPr>
                <w:rFonts w:ascii="Arial" w:hAnsi="Arial" w:cs="Arial"/>
              </w:rPr>
              <w:t xml:space="preserv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proofErr w:type="gramStart"/>
            <w:r w:rsidRPr="00B77B31">
              <w:rPr>
                <w:rFonts w:ascii="Arial" w:hAnsi="Arial" w:cs="Arial"/>
                <w:b w:val="0"/>
                <w:i/>
              </w:rPr>
              <w:t>written</w:t>
            </w:r>
            <w:proofErr w:type="gramEnd"/>
            <w:r w:rsidRPr="00B77B31">
              <w:rPr>
                <w:rFonts w:ascii="Arial" w:hAnsi="Arial" w:cs="Arial"/>
                <w:b w:val="0"/>
                <w:i/>
              </w:rPr>
              <w:t xml:space="preserve"> permission of Sault College of Applied Arts &amp; Technology is prohibited.</w:t>
            </w:r>
          </w:p>
        </w:tc>
      </w:tr>
      <w:tr w:rsidR="001D0A38" w:rsidRPr="00B77B31">
        <w:trPr>
          <w:cantSplit/>
        </w:trPr>
        <w:tc>
          <w:tcPr>
            <w:tcW w:w="8856" w:type="dxa"/>
            <w:gridSpan w:val="8"/>
          </w:tcPr>
          <w:p w:rsidR="001D0A38" w:rsidRPr="00B77B31" w:rsidRDefault="001D0A38" w:rsidP="001013F6">
            <w:pPr>
              <w:pStyle w:val="Heading2"/>
              <w:tabs>
                <w:tab w:val="center" w:pos="4560"/>
              </w:tabs>
              <w:rPr>
                <w:rFonts w:ascii="Arial" w:hAnsi="Arial" w:cs="Arial"/>
                <w:b w:val="0"/>
              </w:rPr>
            </w:pPr>
            <w:r w:rsidRPr="00B77B31">
              <w:rPr>
                <w:rFonts w:ascii="Arial" w:hAnsi="Arial" w:cs="Arial"/>
                <w:b w:val="0"/>
              </w:rPr>
              <w:t xml:space="preserve">For additional information, please contact </w:t>
            </w:r>
            <w:r w:rsidR="001013F6">
              <w:rPr>
                <w:rFonts w:ascii="Arial" w:hAnsi="Arial" w:cs="Arial"/>
                <w:b w:val="0"/>
              </w:rPr>
              <w:t>Sherri Smith</w:t>
            </w:r>
            <w:r w:rsidR="00B6144E">
              <w:rPr>
                <w:rFonts w:ascii="Arial" w:hAnsi="Arial" w:cs="Arial"/>
                <w:b w:val="0"/>
              </w:rPr>
              <w:t xml:space="preserve">, </w:t>
            </w:r>
            <w:r w:rsidR="001013F6">
              <w:rPr>
                <w:rFonts w:ascii="Arial" w:hAnsi="Arial" w:cs="Arial"/>
                <w:b w:val="0"/>
              </w:rPr>
              <w:t>Chair</w:t>
            </w:r>
          </w:p>
        </w:tc>
      </w:tr>
      <w:tr w:rsidR="001D0A38" w:rsidRPr="00B77B31">
        <w:trPr>
          <w:cantSplit/>
        </w:trPr>
        <w:tc>
          <w:tcPr>
            <w:tcW w:w="8856" w:type="dxa"/>
            <w:gridSpan w:val="8"/>
          </w:tcPr>
          <w:p w:rsidR="001D0A38" w:rsidRPr="00B77B31" w:rsidRDefault="001013F6" w:rsidP="001013F6">
            <w:pPr>
              <w:pStyle w:val="Heading4"/>
              <w:jc w:val="center"/>
              <w:rPr>
                <w:rFonts w:cs="Arial"/>
                <w:b w:val="0"/>
                <w:bCs w:val="0"/>
              </w:rPr>
            </w:pPr>
            <w:r>
              <w:rPr>
                <w:rFonts w:cs="Arial"/>
                <w:b w:val="0"/>
                <w:bCs w:val="0"/>
              </w:rPr>
              <w:t>Natural</w:t>
            </w:r>
            <w:r w:rsidR="00EE47D9">
              <w:rPr>
                <w:rFonts w:cs="Arial"/>
                <w:b w:val="0"/>
                <w:bCs w:val="0"/>
              </w:rPr>
              <w:t xml:space="preserve"> </w:t>
            </w:r>
            <w:r w:rsidR="00B6144E">
              <w:rPr>
                <w:rFonts w:cs="Arial"/>
                <w:b w:val="0"/>
                <w:bCs w:val="0"/>
              </w:rPr>
              <w:t xml:space="preserve">Environment, </w:t>
            </w:r>
            <w:r w:rsidR="006D3FA0">
              <w:rPr>
                <w:rFonts w:cs="Arial"/>
                <w:b w:val="0"/>
                <w:bCs w:val="0"/>
              </w:rPr>
              <w:t>Business</w:t>
            </w:r>
            <w:r w:rsidR="00811425">
              <w:rPr>
                <w:rFonts w:cs="Arial"/>
                <w:b w:val="0"/>
                <w:bCs w:val="0"/>
              </w:rPr>
              <w:t xml:space="preserve"> </w:t>
            </w:r>
            <w:r>
              <w:rPr>
                <w:rFonts w:cs="Arial"/>
                <w:b w:val="0"/>
                <w:bCs w:val="0"/>
              </w:rPr>
              <w:t>and Media</w:t>
            </w:r>
          </w:p>
        </w:tc>
      </w:tr>
      <w:tr w:rsidR="001D0A38" w:rsidRPr="00B77B31">
        <w:trPr>
          <w:cantSplit/>
        </w:trPr>
        <w:tc>
          <w:tcPr>
            <w:tcW w:w="8856" w:type="dxa"/>
            <w:gridSpan w:val="8"/>
          </w:tcPr>
          <w:p w:rsidR="001D0A38" w:rsidRPr="00B77B31" w:rsidRDefault="00E4169B" w:rsidP="00605722">
            <w:pPr>
              <w:tabs>
                <w:tab w:val="center" w:pos="4560"/>
              </w:tabs>
              <w:jc w:val="center"/>
              <w:rPr>
                <w:rFonts w:ascii="Arial" w:hAnsi="Arial" w:cs="Arial"/>
              </w:rPr>
            </w:pPr>
            <w:r>
              <w:rPr>
                <w:rFonts w:ascii="Arial" w:hAnsi="Arial" w:cs="Arial"/>
              </w:rPr>
              <w:t>(705) 759-2554, Ext. 2</w:t>
            </w:r>
            <w:r w:rsidR="001013F6">
              <w:rPr>
                <w:rFonts w:ascii="Arial" w:hAnsi="Arial" w:cs="Arial"/>
              </w:rPr>
              <w:t>811</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3F6B65" w:rsidRPr="00B77B31" w:rsidTr="001F16E3">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 xml:space="preserve">Use the </w:t>
            </w:r>
            <w:r w:rsidR="009B4D74">
              <w:rPr>
                <w:rFonts w:cs="Arial"/>
              </w:rPr>
              <w:t xml:space="preserve">basic </w:t>
            </w:r>
            <w:r w:rsidRPr="00B77B31">
              <w:rPr>
                <w:rFonts w:cs="Arial"/>
              </w:rPr>
              <w:t>features of Access to track information for businesses or individuals</w:t>
            </w:r>
          </w:p>
          <w:p w:rsidR="003F6B65" w:rsidRPr="00B77B31" w:rsidRDefault="003F6B65">
            <w:pPr>
              <w:pStyle w:val="EnvelopeReturn"/>
              <w:rPr>
                <w:rFonts w:cs="Arial"/>
              </w:rPr>
            </w:pPr>
          </w:p>
        </w:tc>
      </w:tr>
      <w:tr w:rsidR="003F6B65" w:rsidRPr="00B77B31" w:rsidTr="001F16E3">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C32E6E" w:rsidRDefault="00FE6448">
            <w:pPr>
              <w:pStyle w:val="EnvelopeReturn"/>
              <w:numPr>
                <w:ilvl w:val="0"/>
                <w:numId w:val="8"/>
              </w:numPr>
              <w:rPr>
                <w:rFonts w:cs="Arial"/>
              </w:rPr>
            </w:pPr>
            <w:r>
              <w:rPr>
                <w:rFonts w:cs="Arial"/>
              </w:rPr>
              <w:t>Understand database concepts</w:t>
            </w:r>
          </w:p>
          <w:p w:rsidR="009B4D74" w:rsidRDefault="009B4D74">
            <w:pPr>
              <w:pStyle w:val="EnvelopeReturn"/>
              <w:numPr>
                <w:ilvl w:val="0"/>
                <w:numId w:val="8"/>
              </w:numPr>
              <w:rPr>
                <w:rFonts w:cs="Arial"/>
              </w:rPr>
            </w:pPr>
            <w:r>
              <w:rPr>
                <w:rFonts w:cs="Arial"/>
              </w:rPr>
              <w:t>Open and close Access and database objects</w:t>
            </w:r>
          </w:p>
          <w:p w:rsidR="009B4D74" w:rsidRPr="009B4D74" w:rsidRDefault="009B4D74" w:rsidP="009B4D74">
            <w:pPr>
              <w:pStyle w:val="EnvelopeReturn"/>
              <w:numPr>
                <w:ilvl w:val="0"/>
                <w:numId w:val="8"/>
              </w:numPr>
              <w:rPr>
                <w:rFonts w:cs="Arial"/>
              </w:rPr>
            </w:pPr>
            <w:r>
              <w:rPr>
                <w:rFonts w:cs="Arial"/>
              </w:rPr>
              <w:t>Insert Quick Start fields</w:t>
            </w:r>
          </w:p>
          <w:p w:rsidR="003F6B65" w:rsidRDefault="009056C1" w:rsidP="00E4169B">
            <w:pPr>
              <w:pStyle w:val="EnvelopeReturn"/>
              <w:numPr>
                <w:ilvl w:val="0"/>
                <w:numId w:val="8"/>
              </w:numPr>
              <w:rPr>
                <w:rFonts w:cs="Arial"/>
              </w:rPr>
            </w:pPr>
            <w:r>
              <w:rPr>
                <w:rFonts w:cs="Arial"/>
              </w:rPr>
              <w:t>C</w:t>
            </w:r>
            <w:r w:rsidR="00E4169B">
              <w:rPr>
                <w:rFonts w:cs="Arial"/>
              </w:rPr>
              <w:t>reate</w:t>
            </w:r>
            <w:r>
              <w:rPr>
                <w:rFonts w:cs="Arial"/>
              </w:rPr>
              <w:t xml:space="preserve"> and manage </w:t>
            </w:r>
            <w:r w:rsidR="00E4169B">
              <w:rPr>
                <w:rFonts w:cs="Arial"/>
              </w:rPr>
              <w:t>tables</w:t>
            </w:r>
          </w:p>
          <w:p w:rsidR="009B4D74" w:rsidRDefault="009B4D74" w:rsidP="00E4169B">
            <w:pPr>
              <w:pStyle w:val="EnvelopeReturn"/>
              <w:numPr>
                <w:ilvl w:val="0"/>
                <w:numId w:val="8"/>
              </w:numPr>
              <w:rPr>
                <w:rFonts w:cs="Arial"/>
              </w:rPr>
            </w:pPr>
            <w:r>
              <w:rPr>
                <w:rFonts w:cs="Arial"/>
              </w:rPr>
              <w:t>Define primary keys</w:t>
            </w:r>
          </w:p>
          <w:p w:rsidR="009B4D74" w:rsidRDefault="009B4D74" w:rsidP="00E4169B">
            <w:pPr>
              <w:pStyle w:val="EnvelopeReturn"/>
              <w:numPr>
                <w:ilvl w:val="0"/>
                <w:numId w:val="8"/>
              </w:numPr>
              <w:rPr>
                <w:rFonts w:cs="Arial"/>
              </w:rPr>
            </w:pPr>
            <w:r>
              <w:rPr>
                <w:rFonts w:cs="Arial"/>
              </w:rPr>
              <w:t>Use the Input Mask Wizard and the Lookup Wizard</w:t>
            </w:r>
          </w:p>
          <w:p w:rsidR="009B4D74" w:rsidRDefault="009B4D74" w:rsidP="00E4169B">
            <w:pPr>
              <w:pStyle w:val="EnvelopeReturn"/>
              <w:numPr>
                <w:ilvl w:val="0"/>
                <w:numId w:val="8"/>
              </w:numPr>
              <w:rPr>
                <w:rFonts w:cs="Arial"/>
              </w:rPr>
            </w:pPr>
            <w:r>
              <w:rPr>
                <w:rFonts w:cs="Arial"/>
              </w:rPr>
              <w:t>Sort, find, and print records in a table</w:t>
            </w:r>
          </w:p>
          <w:p w:rsidR="009B4D74" w:rsidRPr="009B4D74" w:rsidRDefault="00E4169B" w:rsidP="009B4D74">
            <w:pPr>
              <w:pStyle w:val="EnvelopeReturn"/>
              <w:numPr>
                <w:ilvl w:val="0"/>
                <w:numId w:val="8"/>
              </w:numPr>
              <w:rPr>
                <w:rFonts w:cs="Arial"/>
              </w:rPr>
            </w:pPr>
            <w:r>
              <w:rPr>
                <w:rFonts w:cs="Arial"/>
              </w:rPr>
              <w:t>Create</w:t>
            </w:r>
            <w:r w:rsidR="009B4D74">
              <w:rPr>
                <w:rFonts w:cs="Arial"/>
              </w:rPr>
              <w:t xml:space="preserve"> and manage</w:t>
            </w:r>
            <w:r>
              <w:rPr>
                <w:rFonts w:cs="Arial"/>
              </w:rPr>
              <w:t xml:space="preserve"> relationships between tables</w:t>
            </w:r>
          </w:p>
          <w:p w:rsidR="00E4169B" w:rsidRDefault="009056C1" w:rsidP="00E4169B">
            <w:pPr>
              <w:pStyle w:val="EnvelopeReturn"/>
              <w:numPr>
                <w:ilvl w:val="0"/>
                <w:numId w:val="8"/>
              </w:numPr>
              <w:rPr>
                <w:rFonts w:cs="Arial"/>
              </w:rPr>
            </w:pPr>
            <w:r>
              <w:rPr>
                <w:rFonts w:cs="Arial"/>
              </w:rPr>
              <w:t>Create and perform queries</w:t>
            </w:r>
            <w:r w:rsidR="009B4D74">
              <w:rPr>
                <w:rFonts w:cs="Arial"/>
              </w:rPr>
              <w:t xml:space="preserve"> using the Query Wizard or the Design view</w:t>
            </w:r>
          </w:p>
          <w:p w:rsidR="009B4D74" w:rsidRDefault="009B4D74" w:rsidP="00E4169B">
            <w:pPr>
              <w:pStyle w:val="EnvelopeReturn"/>
              <w:numPr>
                <w:ilvl w:val="0"/>
                <w:numId w:val="8"/>
              </w:numPr>
              <w:rPr>
                <w:rFonts w:cs="Arial"/>
              </w:rPr>
            </w:pPr>
            <w:r>
              <w:rPr>
                <w:rFonts w:cs="Arial"/>
              </w:rPr>
              <w:t>Create and modify crosstab, duplicate, and unmatched queries</w:t>
            </w:r>
          </w:p>
          <w:p w:rsidR="009B4D74" w:rsidRDefault="009B4D74" w:rsidP="00E4169B">
            <w:pPr>
              <w:pStyle w:val="EnvelopeReturn"/>
              <w:numPr>
                <w:ilvl w:val="0"/>
                <w:numId w:val="8"/>
              </w:numPr>
              <w:rPr>
                <w:rFonts w:cs="Arial"/>
              </w:rPr>
            </w:pPr>
            <w:r>
              <w:rPr>
                <w:rFonts w:cs="Arial"/>
              </w:rPr>
              <w:t>Create calculated fields</w:t>
            </w:r>
          </w:p>
          <w:p w:rsidR="009B4D74" w:rsidRDefault="009B4D74" w:rsidP="00E4169B">
            <w:pPr>
              <w:pStyle w:val="EnvelopeReturn"/>
              <w:numPr>
                <w:ilvl w:val="0"/>
                <w:numId w:val="8"/>
              </w:numPr>
              <w:rPr>
                <w:rFonts w:cs="Arial"/>
              </w:rPr>
            </w:pPr>
            <w:r>
              <w:rPr>
                <w:rFonts w:cs="Arial"/>
              </w:rPr>
              <w:t>Use aggregate functions in queries</w:t>
            </w:r>
          </w:p>
          <w:p w:rsidR="00E4169B" w:rsidRDefault="00E4169B" w:rsidP="00E4169B">
            <w:pPr>
              <w:pStyle w:val="EnvelopeReturn"/>
              <w:numPr>
                <w:ilvl w:val="0"/>
                <w:numId w:val="8"/>
              </w:numPr>
              <w:rPr>
                <w:rFonts w:cs="Arial"/>
              </w:rPr>
            </w:pPr>
            <w:r>
              <w:rPr>
                <w:rFonts w:cs="Arial"/>
              </w:rPr>
              <w:t>Create</w:t>
            </w:r>
            <w:r w:rsidR="009B4D74">
              <w:rPr>
                <w:rFonts w:cs="Arial"/>
              </w:rPr>
              <w:t>, navigate, and print</w:t>
            </w:r>
            <w:r>
              <w:rPr>
                <w:rFonts w:cs="Arial"/>
              </w:rPr>
              <w:t xml:space="preserve"> forms, reports, and mailing labels</w:t>
            </w:r>
          </w:p>
          <w:p w:rsidR="009B4D74" w:rsidRDefault="009B4D74" w:rsidP="00E4169B">
            <w:pPr>
              <w:pStyle w:val="EnvelopeReturn"/>
              <w:numPr>
                <w:ilvl w:val="0"/>
                <w:numId w:val="8"/>
              </w:numPr>
              <w:rPr>
                <w:rFonts w:cs="Arial"/>
              </w:rPr>
            </w:pPr>
            <w:r>
              <w:rPr>
                <w:rFonts w:cs="Arial"/>
              </w:rPr>
              <w:t>Customize forms with Form Layout Tools tab options</w:t>
            </w:r>
          </w:p>
          <w:p w:rsidR="009B4D74" w:rsidRDefault="009B4D74" w:rsidP="00E4169B">
            <w:pPr>
              <w:pStyle w:val="EnvelopeReturn"/>
              <w:numPr>
                <w:ilvl w:val="0"/>
                <w:numId w:val="8"/>
              </w:numPr>
              <w:rPr>
                <w:rFonts w:cs="Arial"/>
              </w:rPr>
            </w:pPr>
            <w:r>
              <w:rPr>
                <w:rFonts w:cs="Arial"/>
              </w:rPr>
              <w:t>Create and use split forms and multiple items form</w:t>
            </w:r>
          </w:p>
          <w:p w:rsidR="00E4169B" w:rsidRDefault="00E4169B" w:rsidP="00E4169B">
            <w:pPr>
              <w:pStyle w:val="EnvelopeReturn"/>
              <w:numPr>
                <w:ilvl w:val="0"/>
                <w:numId w:val="8"/>
              </w:numPr>
              <w:rPr>
                <w:rFonts w:cs="Arial"/>
              </w:rPr>
            </w:pPr>
            <w:r>
              <w:rPr>
                <w:rFonts w:cs="Arial"/>
              </w:rPr>
              <w:t>Modify, filter, and view data</w:t>
            </w:r>
          </w:p>
          <w:p w:rsidR="009B4D74" w:rsidRDefault="009B4D74" w:rsidP="00E4169B">
            <w:pPr>
              <w:pStyle w:val="EnvelopeReturn"/>
              <w:numPr>
                <w:ilvl w:val="0"/>
                <w:numId w:val="8"/>
              </w:numPr>
              <w:rPr>
                <w:rFonts w:cs="Arial"/>
              </w:rPr>
            </w:pPr>
            <w:r>
              <w:rPr>
                <w:rFonts w:cs="Arial"/>
              </w:rPr>
              <w:t>Group and sort records in a report</w:t>
            </w:r>
          </w:p>
          <w:p w:rsidR="009B4D74" w:rsidRDefault="009B4D74" w:rsidP="00E4169B">
            <w:pPr>
              <w:pStyle w:val="EnvelopeReturn"/>
              <w:numPr>
                <w:ilvl w:val="0"/>
                <w:numId w:val="8"/>
              </w:numPr>
              <w:rPr>
                <w:rFonts w:cs="Arial"/>
              </w:rPr>
            </w:pPr>
            <w:r>
              <w:rPr>
                <w:rFonts w:cs="Arial"/>
              </w:rPr>
              <w:t>Maintain and secure a database</w:t>
            </w:r>
          </w:p>
          <w:p w:rsidR="009B4D74" w:rsidRDefault="009B4D74" w:rsidP="00E4169B">
            <w:pPr>
              <w:pStyle w:val="EnvelopeReturn"/>
              <w:numPr>
                <w:ilvl w:val="0"/>
                <w:numId w:val="8"/>
              </w:numPr>
              <w:rPr>
                <w:rFonts w:cs="Arial"/>
              </w:rPr>
            </w:pPr>
            <w:r>
              <w:rPr>
                <w:rFonts w:cs="Arial"/>
              </w:rPr>
              <w:t>Save a database in alternate formats</w:t>
            </w:r>
          </w:p>
          <w:p w:rsidR="009B4D74" w:rsidRDefault="009B4D74" w:rsidP="00E4169B">
            <w:pPr>
              <w:pStyle w:val="EnvelopeReturn"/>
              <w:numPr>
                <w:ilvl w:val="0"/>
                <w:numId w:val="8"/>
              </w:numPr>
              <w:rPr>
                <w:rFonts w:cs="Arial"/>
              </w:rPr>
            </w:pPr>
            <w:r>
              <w:rPr>
                <w:rFonts w:cs="Arial"/>
              </w:rPr>
              <w:t>Customize document properties and the Recent Tab Backstage view</w:t>
            </w:r>
          </w:p>
          <w:p w:rsidR="00E4169B" w:rsidRDefault="00E4169B" w:rsidP="00E4169B">
            <w:pPr>
              <w:pStyle w:val="EnvelopeReturn"/>
              <w:numPr>
                <w:ilvl w:val="0"/>
                <w:numId w:val="8"/>
              </w:numPr>
              <w:rPr>
                <w:rFonts w:cs="Arial"/>
              </w:rPr>
            </w:pPr>
            <w:r>
              <w:rPr>
                <w:rFonts w:cs="Arial"/>
              </w:rPr>
              <w:t>Import and export data</w:t>
            </w:r>
          </w:p>
          <w:p w:rsidR="009B4D74" w:rsidRDefault="009B4D74" w:rsidP="009B4D74">
            <w:pPr>
              <w:pStyle w:val="EnvelopeReturn"/>
              <w:rPr>
                <w:rFonts w:cs="Arial"/>
              </w:rPr>
            </w:pPr>
          </w:p>
          <w:p w:rsidR="00E4169B" w:rsidRPr="00B77B31" w:rsidRDefault="00E4169B" w:rsidP="00E4169B">
            <w:pPr>
              <w:pStyle w:val="EnvelopeReturn"/>
              <w:ind w:left="360"/>
              <w:rPr>
                <w:rFonts w:cs="Arial"/>
              </w:rPr>
            </w:pPr>
          </w:p>
        </w:tc>
      </w:tr>
      <w:tr w:rsidR="009B4D74" w:rsidRPr="00B77B31" w:rsidTr="001F16E3">
        <w:tc>
          <w:tcPr>
            <w:tcW w:w="675" w:type="dxa"/>
          </w:tcPr>
          <w:p w:rsidR="009B4D74" w:rsidRPr="00B77B31" w:rsidRDefault="009B4D74">
            <w:pPr>
              <w:pStyle w:val="EnvelopeReturn"/>
              <w:rPr>
                <w:rFonts w:cs="Arial"/>
                <w:b/>
              </w:rPr>
            </w:pPr>
          </w:p>
        </w:tc>
        <w:tc>
          <w:tcPr>
            <w:tcW w:w="567" w:type="dxa"/>
          </w:tcPr>
          <w:p w:rsidR="009B4D74" w:rsidRPr="00B77B31" w:rsidRDefault="009B4D74" w:rsidP="009B4D74">
            <w:pPr>
              <w:pStyle w:val="EnvelopeReturn"/>
              <w:rPr>
                <w:rFonts w:cs="Arial"/>
              </w:rPr>
            </w:pPr>
            <w:r>
              <w:rPr>
                <w:rFonts w:cs="Arial"/>
              </w:rPr>
              <w:t>2.</w:t>
            </w:r>
          </w:p>
        </w:tc>
        <w:tc>
          <w:tcPr>
            <w:tcW w:w="7614" w:type="dxa"/>
          </w:tcPr>
          <w:p w:rsidR="009B4D74" w:rsidRDefault="009B4D74">
            <w:pPr>
              <w:pStyle w:val="EnvelopeReturn"/>
              <w:rPr>
                <w:rFonts w:cs="Arial"/>
              </w:rPr>
            </w:pPr>
            <w:r>
              <w:rPr>
                <w:rFonts w:cs="Arial"/>
              </w:rPr>
              <w:t>Use advanced features of Access to customize</w:t>
            </w:r>
            <w:r w:rsidR="001A7B27">
              <w:rPr>
                <w:rFonts w:cs="Arial"/>
              </w:rPr>
              <w:t xml:space="preserve"> database objects and manipulate data.</w:t>
            </w:r>
          </w:p>
          <w:p w:rsidR="001A7B27" w:rsidRPr="009B4D74" w:rsidRDefault="001A7B27">
            <w:pPr>
              <w:pStyle w:val="EnvelopeReturn"/>
              <w:rPr>
                <w:rFonts w:cs="Arial"/>
              </w:rPr>
            </w:pPr>
          </w:p>
        </w:tc>
      </w:tr>
      <w:tr w:rsidR="001A7B27" w:rsidRPr="00B77B31" w:rsidTr="001F16E3">
        <w:tc>
          <w:tcPr>
            <w:tcW w:w="675" w:type="dxa"/>
          </w:tcPr>
          <w:p w:rsidR="001A7B27" w:rsidRPr="00B77B31" w:rsidRDefault="001A7B27">
            <w:pPr>
              <w:pStyle w:val="EnvelopeReturn"/>
              <w:rPr>
                <w:rFonts w:cs="Arial"/>
                <w:b/>
              </w:rPr>
            </w:pPr>
          </w:p>
        </w:tc>
        <w:tc>
          <w:tcPr>
            <w:tcW w:w="567" w:type="dxa"/>
          </w:tcPr>
          <w:p w:rsidR="001A7B27" w:rsidRDefault="001A7B27" w:rsidP="009B4D74">
            <w:pPr>
              <w:pStyle w:val="EnvelopeReturn"/>
              <w:rPr>
                <w:rFonts w:cs="Arial"/>
              </w:rPr>
            </w:pPr>
          </w:p>
        </w:tc>
        <w:tc>
          <w:tcPr>
            <w:tcW w:w="7614" w:type="dxa"/>
          </w:tcPr>
          <w:p w:rsidR="001A7B27" w:rsidRDefault="001A7B27">
            <w:pPr>
              <w:pStyle w:val="EnvelopeReturn"/>
              <w:rPr>
                <w:rFonts w:cs="Arial"/>
                <w:u w:val="single"/>
              </w:rPr>
            </w:pPr>
            <w:r w:rsidRPr="001A7B27">
              <w:rPr>
                <w:rFonts w:cs="Arial"/>
                <w:u w:val="single"/>
              </w:rPr>
              <w:t>Potential Elements of Performance</w:t>
            </w:r>
          </w:p>
          <w:p w:rsidR="001A7B27" w:rsidRDefault="001A7B27" w:rsidP="001A7B27">
            <w:pPr>
              <w:pStyle w:val="EnvelopeReturn"/>
              <w:numPr>
                <w:ilvl w:val="0"/>
                <w:numId w:val="18"/>
              </w:numPr>
              <w:rPr>
                <w:rFonts w:cs="Arial"/>
              </w:rPr>
            </w:pPr>
            <w:r>
              <w:rPr>
                <w:rFonts w:cs="Arial"/>
              </w:rPr>
              <w:lastRenderedPageBreak/>
              <w:t>Design the structure of tables to optimize efficiency and accuracy of data</w:t>
            </w:r>
          </w:p>
          <w:p w:rsidR="001A7B27" w:rsidRDefault="001A7B27" w:rsidP="001A7B27">
            <w:pPr>
              <w:pStyle w:val="EnvelopeReturn"/>
              <w:numPr>
                <w:ilvl w:val="0"/>
                <w:numId w:val="18"/>
              </w:numPr>
              <w:rPr>
                <w:rFonts w:cs="Arial"/>
              </w:rPr>
            </w:pPr>
            <w:r>
              <w:rPr>
                <w:rFonts w:cs="Arial"/>
              </w:rPr>
              <w:t>Select appropriate field data types based on analysis of source data</w:t>
            </w:r>
          </w:p>
          <w:p w:rsidR="001A7B27" w:rsidRDefault="001A7B27" w:rsidP="001A7B27">
            <w:pPr>
              <w:pStyle w:val="EnvelopeReturn"/>
              <w:numPr>
                <w:ilvl w:val="0"/>
                <w:numId w:val="18"/>
              </w:numPr>
              <w:rPr>
                <w:rFonts w:cs="Arial"/>
              </w:rPr>
            </w:pPr>
            <w:r>
              <w:rPr>
                <w:rFonts w:cs="Arial"/>
              </w:rPr>
              <w:t>Create a custom format for text, number, and date fields</w:t>
            </w:r>
          </w:p>
          <w:p w:rsidR="001A7B27" w:rsidRDefault="001A7B27" w:rsidP="001A7B27">
            <w:pPr>
              <w:pStyle w:val="EnvelopeReturn"/>
              <w:numPr>
                <w:ilvl w:val="0"/>
                <w:numId w:val="18"/>
              </w:numPr>
              <w:rPr>
                <w:rFonts w:cs="Arial"/>
              </w:rPr>
            </w:pPr>
            <w:r>
              <w:rPr>
                <w:rFonts w:cs="Arial"/>
              </w:rPr>
              <w:t>Create a custom input mask</w:t>
            </w:r>
          </w:p>
          <w:p w:rsidR="001A7B27" w:rsidRDefault="001A7B27" w:rsidP="001A7B27">
            <w:pPr>
              <w:pStyle w:val="EnvelopeReturn"/>
              <w:numPr>
                <w:ilvl w:val="0"/>
                <w:numId w:val="18"/>
              </w:numPr>
              <w:rPr>
                <w:rFonts w:cs="Arial"/>
              </w:rPr>
            </w:pPr>
            <w:r>
              <w:rPr>
                <w:rFonts w:cs="Arial"/>
              </w:rPr>
              <w:t>Use rich text formatting and store the history of changes for a memo field</w:t>
            </w:r>
          </w:p>
          <w:p w:rsidR="001A7B27" w:rsidRDefault="001A7B27" w:rsidP="001A7B27">
            <w:pPr>
              <w:pStyle w:val="EnvelopeReturn"/>
              <w:numPr>
                <w:ilvl w:val="0"/>
                <w:numId w:val="18"/>
              </w:numPr>
              <w:rPr>
                <w:rFonts w:cs="Arial"/>
              </w:rPr>
            </w:pPr>
            <w:r>
              <w:rPr>
                <w:rFonts w:cs="Arial"/>
              </w:rPr>
              <w:t>Define and use an attachment field with multiple attachments</w:t>
            </w:r>
          </w:p>
          <w:p w:rsidR="001A7B27" w:rsidRDefault="001A7B27" w:rsidP="001A7B27">
            <w:pPr>
              <w:pStyle w:val="EnvelopeReturn"/>
              <w:numPr>
                <w:ilvl w:val="0"/>
                <w:numId w:val="18"/>
              </w:numPr>
              <w:rPr>
                <w:rFonts w:cs="Arial"/>
              </w:rPr>
            </w:pPr>
            <w:r>
              <w:rPr>
                <w:rFonts w:cs="Arial"/>
              </w:rPr>
              <w:t>Create and edit relationships between tables</w:t>
            </w:r>
          </w:p>
          <w:p w:rsidR="001A7B27" w:rsidRDefault="001A7B27" w:rsidP="001A7B27">
            <w:pPr>
              <w:pStyle w:val="EnvelopeReturn"/>
              <w:numPr>
                <w:ilvl w:val="0"/>
                <w:numId w:val="18"/>
              </w:numPr>
              <w:rPr>
                <w:rFonts w:cs="Arial"/>
              </w:rPr>
            </w:pPr>
            <w:r>
              <w:rPr>
                <w:rFonts w:cs="Arial"/>
              </w:rPr>
              <w:t>Define a table with a multiple-field primary key</w:t>
            </w:r>
          </w:p>
          <w:p w:rsidR="001A7B27" w:rsidRDefault="001A7B27" w:rsidP="001A7B27">
            <w:pPr>
              <w:pStyle w:val="EnvelopeReturn"/>
              <w:numPr>
                <w:ilvl w:val="0"/>
                <w:numId w:val="18"/>
              </w:numPr>
              <w:rPr>
                <w:rFonts w:cs="Arial"/>
              </w:rPr>
            </w:pPr>
            <w:r>
              <w:rPr>
                <w:rFonts w:cs="Arial"/>
              </w:rPr>
              <w:t>Create and modify a lookup field to populate records with data from another table</w:t>
            </w:r>
          </w:p>
          <w:p w:rsidR="001A7B27" w:rsidRDefault="001A7B27" w:rsidP="001A7B27">
            <w:pPr>
              <w:pStyle w:val="EnvelopeReturn"/>
              <w:numPr>
                <w:ilvl w:val="0"/>
                <w:numId w:val="18"/>
              </w:numPr>
              <w:rPr>
                <w:rFonts w:cs="Arial"/>
              </w:rPr>
            </w:pPr>
            <w:r>
              <w:rPr>
                <w:rFonts w:cs="Arial"/>
              </w:rPr>
              <w:t>Create a lookup field that allows multiple values in records</w:t>
            </w:r>
          </w:p>
          <w:p w:rsidR="001A7B27" w:rsidRDefault="001A7B27" w:rsidP="001A7B27">
            <w:pPr>
              <w:pStyle w:val="EnvelopeReturn"/>
              <w:numPr>
                <w:ilvl w:val="0"/>
                <w:numId w:val="18"/>
              </w:numPr>
              <w:rPr>
                <w:rFonts w:cs="Arial"/>
              </w:rPr>
            </w:pPr>
            <w:r>
              <w:rPr>
                <w:rFonts w:cs="Arial"/>
              </w:rPr>
              <w:t>Define normalization and identify first, second, and third normal form</w:t>
            </w:r>
          </w:p>
          <w:p w:rsidR="001A7B27" w:rsidRDefault="001A7B27" w:rsidP="001A7B27">
            <w:pPr>
              <w:pStyle w:val="EnvelopeReturn"/>
              <w:numPr>
                <w:ilvl w:val="0"/>
                <w:numId w:val="18"/>
              </w:numPr>
              <w:rPr>
                <w:rFonts w:cs="Arial"/>
              </w:rPr>
            </w:pPr>
            <w:r>
              <w:rPr>
                <w:rFonts w:cs="Arial"/>
              </w:rPr>
              <w:t>Create and run a parameter query</w:t>
            </w:r>
          </w:p>
          <w:p w:rsidR="001A7B27" w:rsidRDefault="001A7B27" w:rsidP="001A7B27">
            <w:pPr>
              <w:pStyle w:val="EnvelopeReturn"/>
              <w:numPr>
                <w:ilvl w:val="0"/>
                <w:numId w:val="18"/>
              </w:numPr>
              <w:rPr>
                <w:rFonts w:cs="Arial"/>
              </w:rPr>
            </w:pPr>
            <w:r>
              <w:rPr>
                <w:rFonts w:cs="Arial"/>
              </w:rPr>
              <w:t>Add to and remove tables from a query</w:t>
            </w:r>
          </w:p>
          <w:p w:rsidR="001A7B27" w:rsidRDefault="001A7B27" w:rsidP="001A7B27">
            <w:pPr>
              <w:pStyle w:val="EnvelopeReturn"/>
              <w:numPr>
                <w:ilvl w:val="0"/>
                <w:numId w:val="18"/>
              </w:numPr>
              <w:rPr>
                <w:rFonts w:cs="Arial"/>
              </w:rPr>
            </w:pPr>
            <w:r>
              <w:rPr>
                <w:rFonts w:cs="Arial"/>
              </w:rPr>
              <w:t>Create a self-join to match two fields in the same table</w:t>
            </w:r>
          </w:p>
          <w:p w:rsidR="001A7B27" w:rsidRDefault="001A7B27" w:rsidP="001A7B27">
            <w:pPr>
              <w:pStyle w:val="EnvelopeReturn"/>
              <w:numPr>
                <w:ilvl w:val="0"/>
                <w:numId w:val="18"/>
              </w:numPr>
              <w:rPr>
                <w:rFonts w:cs="Arial"/>
              </w:rPr>
            </w:pPr>
            <w:r>
              <w:rPr>
                <w:rFonts w:cs="Arial"/>
              </w:rPr>
              <w:t xml:space="preserve">Create a query that includes a </w:t>
            </w:r>
            <w:proofErr w:type="spellStart"/>
            <w:r>
              <w:rPr>
                <w:rFonts w:cs="Arial"/>
              </w:rPr>
              <w:t>subquery</w:t>
            </w:r>
            <w:proofErr w:type="spellEnd"/>
          </w:p>
          <w:p w:rsidR="001A7B27" w:rsidRDefault="001A7B27" w:rsidP="001A7B27">
            <w:pPr>
              <w:pStyle w:val="EnvelopeReturn"/>
              <w:numPr>
                <w:ilvl w:val="0"/>
                <w:numId w:val="18"/>
              </w:numPr>
              <w:rPr>
                <w:rFonts w:cs="Arial"/>
              </w:rPr>
            </w:pPr>
            <w:r>
              <w:rPr>
                <w:rFonts w:cs="Arial"/>
              </w:rPr>
              <w:t>Utilize make-table, delete, append, and update queries</w:t>
            </w:r>
          </w:p>
          <w:p w:rsidR="001A7B27" w:rsidRDefault="001F16E3" w:rsidP="001A7B27">
            <w:pPr>
              <w:pStyle w:val="EnvelopeReturn"/>
              <w:numPr>
                <w:ilvl w:val="0"/>
                <w:numId w:val="18"/>
              </w:numPr>
              <w:rPr>
                <w:rFonts w:cs="Arial"/>
              </w:rPr>
            </w:pPr>
            <w:r>
              <w:rPr>
                <w:rFonts w:cs="Arial"/>
              </w:rPr>
              <w:t>Customize forms by adding, moving, sizing, and formatting control objects</w:t>
            </w:r>
          </w:p>
          <w:p w:rsidR="001F16E3" w:rsidRDefault="001F16E3" w:rsidP="001A7B27">
            <w:pPr>
              <w:pStyle w:val="EnvelopeReturn"/>
              <w:numPr>
                <w:ilvl w:val="0"/>
                <w:numId w:val="18"/>
              </w:numPr>
              <w:rPr>
                <w:rFonts w:cs="Arial"/>
              </w:rPr>
            </w:pPr>
            <w:r>
              <w:rPr>
                <w:rFonts w:cs="Arial"/>
              </w:rPr>
              <w:t xml:space="preserve">Create tabbed pages in a form and insert a </w:t>
            </w:r>
            <w:proofErr w:type="spellStart"/>
            <w:r>
              <w:rPr>
                <w:rFonts w:cs="Arial"/>
              </w:rPr>
              <w:t>subform</w:t>
            </w:r>
            <w:proofErr w:type="spellEnd"/>
          </w:p>
          <w:p w:rsidR="001F16E3" w:rsidRDefault="001F16E3" w:rsidP="001A7B27">
            <w:pPr>
              <w:pStyle w:val="EnvelopeReturn"/>
              <w:numPr>
                <w:ilvl w:val="0"/>
                <w:numId w:val="18"/>
              </w:numPr>
              <w:rPr>
                <w:rFonts w:cs="Arial"/>
              </w:rPr>
            </w:pPr>
            <w:r>
              <w:rPr>
                <w:rFonts w:cs="Arial"/>
              </w:rPr>
              <w:t>Add and format a calculation to a custom form</w:t>
            </w:r>
          </w:p>
          <w:p w:rsidR="001F16E3" w:rsidRDefault="001F16E3" w:rsidP="001A7B27">
            <w:pPr>
              <w:pStyle w:val="EnvelopeReturn"/>
              <w:numPr>
                <w:ilvl w:val="0"/>
                <w:numId w:val="18"/>
              </w:numPr>
              <w:rPr>
                <w:rFonts w:cs="Arial"/>
              </w:rPr>
            </w:pPr>
            <w:r>
              <w:rPr>
                <w:rFonts w:cs="Arial"/>
              </w:rPr>
              <w:t>Group and ungroup multiple controls</w:t>
            </w:r>
          </w:p>
          <w:p w:rsidR="001F16E3" w:rsidRDefault="001F16E3" w:rsidP="001A7B27">
            <w:pPr>
              <w:pStyle w:val="EnvelopeReturn"/>
              <w:numPr>
                <w:ilvl w:val="0"/>
                <w:numId w:val="18"/>
              </w:numPr>
              <w:rPr>
                <w:rFonts w:cs="Arial"/>
              </w:rPr>
            </w:pPr>
            <w:r>
              <w:rPr>
                <w:rFonts w:cs="Arial"/>
              </w:rPr>
              <w:t>Add graphics to a form</w:t>
            </w:r>
          </w:p>
          <w:p w:rsidR="001F16E3" w:rsidRDefault="001F16E3" w:rsidP="001A7B27">
            <w:pPr>
              <w:pStyle w:val="EnvelopeReturn"/>
              <w:numPr>
                <w:ilvl w:val="0"/>
                <w:numId w:val="18"/>
              </w:numPr>
              <w:rPr>
                <w:rFonts w:cs="Arial"/>
              </w:rPr>
            </w:pPr>
            <w:r>
              <w:rPr>
                <w:rFonts w:cs="Arial"/>
              </w:rPr>
              <w:t>Add list boxes to a form</w:t>
            </w:r>
          </w:p>
          <w:p w:rsidR="001F16E3" w:rsidRDefault="001F16E3" w:rsidP="001A7B27">
            <w:pPr>
              <w:pStyle w:val="EnvelopeReturn"/>
              <w:numPr>
                <w:ilvl w:val="0"/>
                <w:numId w:val="18"/>
              </w:numPr>
              <w:rPr>
                <w:rFonts w:cs="Arial"/>
              </w:rPr>
            </w:pPr>
            <w:r>
              <w:rPr>
                <w:rFonts w:cs="Arial"/>
              </w:rPr>
              <w:t>Create and use custom reports</w:t>
            </w:r>
          </w:p>
          <w:p w:rsidR="001F16E3" w:rsidRDefault="001F16E3" w:rsidP="001A7B27">
            <w:pPr>
              <w:pStyle w:val="EnvelopeReturn"/>
              <w:numPr>
                <w:ilvl w:val="0"/>
                <w:numId w:val="18"/>
              </w:numPr>
              <w:rPr>
                <w:rFonts w:cs="Arial"/>
              </w:rPr>
            </w:pPr>
            <w:r>
              <w:rPr>
                <w:rFonts w:cs="Arial"/>
              </w:rPr>
              <w:t>Add graphics, hyperlinks, and list boxes to a report</w:t>
            </w:r>
          </w:p>
          <w:p w:rsidR="001F16E3" w:rsidRDefault="001F16E3" w:rsidP="001A7B27">
            <w:pPr>
              <w:pStyle w:val="EnvelopeReturn"/>
              <w:numPr>
                <w:ilvl w:val="0"/>
                <w:numId w:val="18"/>
              </w:numPr>
              <w:rPr>
                <w:rFonts w:cs="Arial"/>
              </w:rPr>
            </w:pPr>
            <w:r>
              <w:rPr>
                <w:rFonts w:cs="Arial"/>
              </w:rPr>
              <w:t xml:space="preserve">Insert a </w:t>
            </w:r>
            <w:proofErr w:type="spellStart"/>
            <w:r>
              <w:rPr>
                <w:rFonts w:cs="Arial"/>
              </w:rPr>
              <w:t>subreport</w:t>
            </w:r>
            <w:proofErr w:type="spellEnd"/>
            <w:r>
              <w:rPr>
                <w:rFonts w:cs="Arial"/>
              </w:rPr>
              <w:t xml:space="preserve"> into a report</w:t>
            </w:r>
          </w:p>
          <w:p w:rsidR="001F16E3" w:rsidRDefault="001F16E3" w:rsidP="001A7B27">
            <w:pPr>
              <w:pStyle w:val="EnvelopeReturn"/>
              <w:numPr>
                <w:ilvl w:val="0"/>
                <w:numId w:val="18"/>
              </w:numPr>
              <w:rPr>
                <w:rFonts w:cs="Arial"/>
              </w:rPr>
            </w:pPr>
            <w:r>
              <w:rPr>
                <w:rFonts w:cs="Arial"/>
              </w:rPr>
              <w:t>Change the order of tab order of fields</w:t>
            </w:r>
          </w:p>
          <w:p w:rsidR="001F16E3" w:rsidRDefault="001F16E3" w:rsidP="001A7B27">
            <w:pPr>
              <w:pStyle w:val="EnvelopeReturn"/>
              <w:numPr>
                <w:ilvl w:val="0"/>
                <w:numId w:val="18"/>
              </w:numPr>
              <w:rPr>
                <w:rFonts w:cs="Arial"/>
              </w:rPr>
            </w:pPr>
            <w:r>
              <w:rPr>
                <w:rFonts w:cs="Arial"/>
              </w:rPr>
              <w:t>Create a new database using a template</w:t>
            </w:r>
          </w:p>
          <w:p w:rsidR="001F16E3" w:rsidRDefault="001F16E3" w:rsidP="001A7B27">
            <w:pPr>
              <w:pStyle w:val="EnvelopeReturn"/>
              <w:numPr>
                <w:ilvl w:val="0"/>
                <w:numId w:val="18"/>
              </w:numPr>
              <w:rPr>
                <w:rFonts w:cs="Arial"/>
              </w:rPr>
            </w:pPr>
            <w:r>
              <w:rPr>
                <w:rFonts w:cs="Arial"/>
              </w:rPr>
              <w:t>Create a new table by copying the structure of another table</w:t>
            </w:r>
          </w:p>
          <w:p w:rsidR="001F16E3" w:rsidRDefault="001F16E3" w:rsidP="001A7B27">
            <w:pPr>
              <w:pStyle w:val="EnvelopeReturn"/>
              <w:numPr>
                <w:ilvl w:val="0"/>
                <w:numId w:val="18"/>
              </w:numPr>
              <w:rPr>
                <w:rFonts w:cs="Arial"/>
              </w:rPr>
            </w:pPr>
            <w:r>
              <w:rPr>
                <w:rFonts w:cs="Arial"/>
              </w:rPr>
              <w:t>Utilize the Table Analyzer Wizard and Performance Analyzer</w:t>
            </w:r>
          </w:p>
          <w:p w:rsidR="001F16E3" w:rsidRDefault="001F16E3" w:rsidP="001A7B27">
            <w:pPr>
              <w:pStyle w:val="EnvelopeReturn"/>
              <w:numPr>
                <w:ilvl w:val="0"/>
                <w:numId w:val="18"/>
              </w:numPr>
              <w:rPr>
                <w:rFonts w:cs="Arial"/>
              </w:rPr>
            </w:pPr>
            <w:r>
              <w:rPr>
                <w:rFonts w:cs="Arial"/>
              </w:rPr>
              <w:t>Use the Database Documenter to print database documentation</w:t>
            </w:r>
          </w:p>
          <w:p w:rsidR="001F16E3" w:rsidRDefault="001F16E3" w:rsidP="001A7B27">
            <w:pPr>
              <w:pStyle w:val="EnvelopeReturn"/>
              <w:numPr>
                <w:ilvl w:val="0"/>
                <w:numId w:val="18"/>
              </w:numPr>
              <w:rPr>
                <w:rFonts w:cs="Arial"/>
              </w:rPr>
            </w:pPr>
            <w:r>
              <w:rPr>
                <w:rFonts w:cs="Arial"/>
              </w:rPr>
              <w:t>Create, run, edit, and delete a macro and assign a macro to a command button</w:t>
            </w:r>
          </w:p>
          <w:p w:rsidR="001F16E3" w:rsidRDefault="001F16E3" w:rsidP="001A7B27">
            <w:pPr>
              <w:pStyle w:val="EnvelopeReturn"/>
              <w:numPr>
                <w:ilvl w:val="0"/>
                <w:numId w:val="18"/>
              </w:numPr>
              <w:rPr>
                <w:rFonts w:cs="Arial"/>
              </w:rPr>
            </w:pPr>
            <w:r>
              <w:rPr>
                <w:rFonts w:cs="Arial"/>
              </w:rPr>
              <w:t>Import data from another Access database</w:t>
            </w:r>
          </w:p>
          <w:p w:rsidR="001F16E3" w:rsidRDefault="001F16E3" w:rsidP="001A7B27">
            <w:pPr>
              <w:pStyle w:val="EnvelopeReturn"/>
              <w:numPr>
                <w:ilvl w:val="0"/>
                <w:numId w:val="18"/>
              </w:numPr>
              <w:rPr>
                <w:rFonts w:cs="Arial"/>
              </w:rPr>
            </w:pPr>
            <w:r>
              <w:rPr>
                <w:rFonts w:cs="Arial"/>
              </w:rPr>
              <w:t>Link to a table in another Access database</w:t>
            </w:r>
          </w:p>
          <w:p w:rsidR="001F16E3" w:rsidRPr="001A7B27" w:rsidRDefault="001F16E3" w:rsidP="001A7B27">
            <w:pPr>
              <w:pStyle w:val="EnvelopeReturn"/>
              <w:numPr>
                <w:ilvl w:val="0"/>
                <w:numId w:val="18"/>
              </w:numPr>
              <w:rPr>
                <w:rFonts w:cs="Arial"/>
              </w:rPr>
            </w:pPr>
            <w:r>
              <w:rPr>
                <w:rFonts w:cs="Arial"/>
              </w:rPr>
              <w:t>Determine when to import versus link from external sources</w:t>
            </w:r>
          </w:p>
          <w:p w:rsidR="001A7B27" w:rsidRPr="001A7B27" w:rsidRDefault="001A7B27">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9056C1">
            <w:pPr>
              <w:pStyle w:val="EnvelopeReturn"/>
              <w:rPr>
                <w:rFonts w:cs="Arial"/>
              </w:rPr>
            </w:pPr>
            <w:r>
              <w:rPr>
                <w:rFonts w:cs="Arial"/>
                <w:u w:val="single"/>
              </w:rPr>
              <w:t>Microsoft Access 2010, Benchmark Series</w:t>
            </w:r>
            <w:r w:rsidR="003F6B65" w:rsidRPr="00B77B31">
              <w:rPr>
                <w:rFonts w:cs="Arial"/>
              </w:rPr>
              <w:t xml:space="preserve">, by </w:t>
            </w:r>
            <w:proofErr w:type="spellStart"/>
            <w:r>
              <w:rPr>
                <w:rFonts w:cs="Arial"/>
              </w:rPr>
              <w:t>Rutkosky</w:t>
            </w:r>
            <w:proofErr w:type="spellEnd"/>
            <w:r>
              <w:rPr>
                <w:rFonts w:cs="Arial"/>
              </w:rPr>
              <w:t xml:space="preserve">, Seguin, and </w:t>
            </w:r>
            <w:proofErr w:type="spellStart"/>
            <w:r>
              <w:rPr>
                <w:rFonts w:cs="Arial"/>
              </w:rPr>
              <w:t>Rutkosky</w:t>
            </w:r>
            <w:proofErr w:type="spellEnd"/>
            <w:r w:rsidR="00D0437A" w:rsidRPr="00B77B31">
              <w:rPr>
                <w:rFonts w:cs="Arial"/>
              </w:rPr>
              <w:t>.</w:t>
            </w:r>
            <w:r w:rsidR="003F6B65" w:rsidRPr="00B77B31">
              <w:rPr>
                <w:rFonts w:cs="Arial"/>
              </w:rPr>
              <w:t xml:space="preserve">  </w:t>
            </w:r>
            <w:r>
              <w:rPr>
                <w:rFonts w:cs="Arial"/>
              </w:rPr>
              <w:t>Paradigm Publ</w:t>
            </w:r>
            <w:r w:rsidR="00085469">
              <w:rPr>
                <w:rFonts w:cs="Arial"/>
              </w:rPr>
              <w:t>i</w:t>
            </w:r>
            <w:r>
              <w:rPr>
                <w:rFonts w:cs="Arial"/>
              </w:rPr>
              <w:t>shing</w:t>
            </w:r>
            <w:r w:rsidR="00EC0EBA">
              <w:rPr>
                <w:rFonts w:cs="Arial"/>
              </w:rPr>
              <w:t xml:space="preserve"> 2011</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D7495E">
              <w:rPr>
                <w:rFonts w:cs="Arial"/>
              </w:rPr>
              <w:t>Test</w:t>
            </w:r>
            <w:r w:rsidR="007921B9">
              <w:rPr>
                <w:rFonts w:cs="Arial"/>
              </w:rPr>
              <w:t>s</w:t>
            </w:r>
            <w:r w:rsidR="00D7495E">
              <w:rPr>
                <w:rFonts w:cs="Arial"/>
              </w:rPr>
              <w:t xml:space="preserve"> </w:t>
            </w:r>
            <w:r w:rsidR="007921B9">
              <w:rPr>
                <w:rFonts w:cs="Arial"/>
              </w:rPr>
              <w:t xml:space="preserve"> </w:t>
            </w:r>
            <w:r w:rsidR="00D7495E">
              <w:rPr>
                <w:rFonts w:cs="Arial"/>
              </w:rPr>
              <w:t xml:space="preserve"> </w:t>
            </w:r>
            <w:r w:rsidR="00D7495E">
              <w:rPr>
                <w:rFonts w:cs="Arial"/>
              </w:rPr>
              <w:tab/>
            </w:r>
            <w:r w:rsidR="00D7495E">
              <w:rPr>
                <w:rFonts w:cs="Arial"/>
              </w:rPr>
              <w:tab/>
            </w:r>
            <w:r w:rsidR="00D7495E">
              <w:rPr>
                <w:rFonts w:cs="Arial"/>
              </w:rPr>
              <w:tab/>
            </w:r>
            <w:r w:rsidR="007921B9">
              <w:rPr>
                <w:rFonts w:cs="Arial"/>
              </w:rPr>
              <w:t>90</w:t>
            </w:r>
            <w:r w:rsidRPr="00B77B31">
              <w:rPr>
                <w:rFonts w:cs="Arial"/>
              </w:rPr>
              <w:t>%</w:t>
            </w:r>
          </w:p>
          <w:p w:rsidR="009056C1" w:rsidRPr="00B77B31" w:rsidRDefault="009056C1" w:rsidP="009056C1">
            <w:pPr>
              <w:pStyle w:val="EnvelopeReturn"/>
              <w:ind w:firstLine="720"/>
              <w:rPr>
                <w:rFonts w:cs="Arial"/>
              </w:rPr>
            </w:pPr>
            <w:r>
              <w:rPr>
                <w:rFonts w:cs="Arial"/>
              </w:rPr>
              <w:t xml:space="preserve">Class Assignments </w:t>
            </w:r>
            <w:r w:rsidR="00D7495E">
              <w:rPr>
                <w:rFonts w:cs="Arial"/>
              </w:rPr>
              <w:tab/>
            </w:r>
            <w:r w:rsidR="007921B9">
              <w:rPr>
                <w:rFonts w:cs="Arial"/>
              </w:rPr>
              <w:t xml:space="preserve">           </w:t>
            </w:r>
            <w:r w:rsidRPr="00D7495E">
              <w:rPr>
                <w:rFonts w:cs="Arial"/>
                <w:u w:val="single"/>
              </w:rPr>
              <w:t>10%</w:t>
            </w:r>
          </w:p>
          <w:p w:rsidR="003F6B65" w:rsidRPr="00B77B31" w:rsidRDefault="003F6B65">
            <w:pPr>
              <w:pStyle w:val="EnvelopeReturn"/>
              <w:rPr>
                <w:rFonts w:cs="Arial"/>
              </w:rPr>
            </w:pPr>
            <w:r w:rsidRPr="00B77B31">
              <w:rPr>
                <w:rFonts w:cs="Arial"/>
              </w:rPr>
              <w:t xml:space="preserve">                             </w:t>
            </w:r>
            <w:r w:rsidR="009056C1">
              <w:rPr>
                <w:rFonts w:cs="Arial"/>
              </w:rPr>
              <w:t xml:space="preserve">              </w:t>
            </w:r>
            <w:r w:rsidRPr="00B77B31">
              <w:rPr>
                <w:rFonts w:cs="Arial"/>
              </w:rPr>
              <w:t xml:space="preserve">  </w:t>
            </w:r>
            <w:r w:rsidR="00D7495E">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firstRow="0" w:lastRow="0" w:firstColumn="0" w:lastColumn="0" w:noHBand="0" w:noVBand="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1E53FD" w:rsidRDefault="001E53FD" w:rsidP="001E53FD">
      <w:pPr>
        <w:rPr>
          <w:rFonts w:ascii="Arial" w:hAnsi="Arial" w:cs="Arial"/>
        </w:rPr>
      </w:pPr>
    </w:p>
    <w:p w:rsidR="003F6B65" w:rsidRPr="00B77B31" w:rsidRDefault="003F6B65">
      <w:pPr>
        <w:rPr>
          <w:rFonts w:ascii="Arial" w:hAnsi="Arial" w:cs="Arial"/>
        </w:rPr>
      </w:pPr>
      <w:r w:rsidRPr="00B77B31">
        <w:rPr>
          <w:rFonts w:ascii="Arial" w:hAnsi="Arial" w:cs="Arial"/>
        </w:rPr>
        <w:br/>
      </w:r>
    </w:p>
    <w:tbl>
      <w:tblPr>
        <w:tblW w:w="0" w:type="auto"/>
        <w:tblLayout w:type="fixed"/>
        <w:tblLook w:val="04A0" w:firstRow="1" w:lastRow="0" w:firstColumn="1" w:lastColumn="0" w:noHBand="0" w:noVBand="1"/>
      </w:tblPr>
      <w:tblGrid>
        <w:gridCol w:w="675"/>
        <w:gridCol w:w="8181"/>
      </w:tblGrid>
      <w:tr w:rsidR="001E53FD" w:rsidTr="009B4D74">
        <w:trPr>
          <w:cantSplit/>
        </w:trPr>
        <w:tc>
          <w:tcPr>
            <w:tcW w:w="675" w:type="dxa"/>
          </w:tcPr>
          <w:p w:rsidR="001E53FD" w:rsidRPr="00B4418C" w:rsidRDefault="001E53FD" w:rsidP="009B4D74">
            <w:pPr>
              <w:rPr>
                <w:rFonts w:ascii="Arial" w:hAnsi="Arial"/>
                <w:b/>
              </w:rPr>
            </w:pPr>
          </w:p>
        </w:tc>
        <w:tc>
          <w:tcPr>
            <w:tcW w:w="8181" w:type="dxa"/>
          </w:tcPr>
          <w:p w:rsidR="001E53FD" w:rsidRDefault="001E53FD" w:rsidP="00D5768E">
            <w:pPr>
              <w:rPr>
                <w:rFonts w:ascii="Arial" w:hAnsi="Arial" w:cs="Arial"/>
              </w:rPr>
            </w:pPr>
            <w:r w:rsidRPr="004B28EB">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r w:rsidR="001E53FD" w:rsidTr="009B4D74">
        <w:trPr>
          <w:cantSplit/>
        </w:trPr>
        <w:tc>
          <w:tcPr>
            <w:tcW w:w="675" w:type="dxa"/>
          </w:tcPr>
          <w:p w:rsidR="001E53FD" w:rsidRPr="00B4418C" w:rsidRDefault="001E53FD" w:rsidP="009B4D74">
            <w:pPr>
              <w:rPr>
                <w:rFonts w:ascii="Arial" w:hAnsi="Arial"/>
                <w:b/>
              </w:rPr>
            </w:pPr>
          </w:p>
        </w:tc>
        <w:tc>
          <w:tcPr>
            <w:tcW w:w="8181" w:type="dxa"/>
          </w:tcPr>
          <w:p w:rsidR="001E53FD" w:rsidRPr="00B4418C" w:rsidRDefault="001E53FD" w:rsidP="009B4D74">
            <w:pPr>
              <w:rPr>
                <w:rFonts w:ascii="Arial" w:hAnsi="Arial" w:cs="Arial"/>
                <w:b/>
                <w:szCs w:val="24"/>
              </w:rPr>
            </w:pPr>
          </w:p>
        </w:tc>
      </w:tr>
      <w:tr w:rsidR="001E53FD" w:rsidTr="009B4D74">
        <w:trPr>
          <w:cantSplit/>
        </w:trPr>
        <w:tc>
          <w:tcPr>
            <w:tcW w:w="675" w:type="dxa"/>
          </w:tcPr>
          <w:p w:rsidR="001E53FD" w:rsidRPr="00B4418C" w:rsidRDefault="001E53FD" w:rsidP="009B4D74">
            <w:pPr>
              <w:rPr>
                <w:rFonts w:ascii="Arial" w:hAnsi="Arial"/>
                <w:b/>
              </w:rPr>
            </w:pPr>
            <w:r w:rsidRPr="00B4418C">
              <w:rPr>
                <w:rFonts w:ascii="Arial" w:hAnsi="Arial"/>
                <w:b/>
              </w:rPr>
              <w:t>VI.</w:t>
            </w:r>
          </w:p>
        </w:tc>
        <w:tc>
          <w:tcPr>
            <w:tcW w:w="8181" w:type="dxa"/>
            <w:hideMark/>
          </w:tcPr>
          <w:p w:rsidR="001E53FD" w:rsidRPr="00B4418C" w:rsidRDefault="001E53FD" w:rsidP="009B4D74">
            <w:pPr>
              <w:rPr>
                <w:rFonts w:ascii="Arial" w:hAnsi="Arial" w:cs="Arial"/>
                <w:b/>
                <w:szCs w:val="24"/>
              </w:rPr>
            </w:pPr>
            <w:r w:rsidRPr="00B4418C">
              <w:rPr>
                <w:rFonts w:ascii="Arial" w:hAnsi="Arial" w:cs="Arial"/>
                <w:b/>
                <w:szCs w:val="24"/>
              </w:rPr>
              <w:t>SPECIAL NOTES:</w:t>
            </w:r>
          </w:p>
          <w:p w:rsidR="001E53FD" w:rsidRDefault="001E53FD" w:rsidP="009B4D74">
            <w:pPr>
              <w:rPr>
                <w:rFonts w:ascii="Arial" w:hAnsi="Arial" w:cs="Arial"/>
                <w:b/>
                <w:szCs w:val="24"/>
                <w:u w:val="single"/>
              </w:rPr>
            </w:pPr>
          </w:p>
        </w:tc>
      </w:tr>
      <w:tr w:rsidR="001E53FD" w:rsidTr="009B4D74">
        <w:trPr>
          <w:cantSplit/>
        </w:trPr>
        <w:tc>
          <w:tcPr>
            <w:tcW w:w="675" w:type="dxa"/>
          </w:tcPr>
          <w:p w:rsidR="001E53FD" w:rsidRDefault="001E53FD" w:rsidP="009B4D74">
            <w:pPr>
              <w:rPr>
                <w:rFonts w:ascii="Arial" w:hAnsi="Arial"/>
              </w:rPr>
            </w:pPr>
          </w:p>
        </w:tc>
        <w:tc>
          <w:tcPr>
            <w:tcW w:w="8181" w:type="dxa"/>
            <w:hideMark/>
          </w:tcPr>
          <w:p w:rsidR="001E53FD" w:rsidRDefault="001E53FD" w:rsidP="009B4D74">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1E53FD" w:rsidRDefault="001E53FD" w:rsidP="009B4D74">
            <w:pPr>
              <w:rPr>
                <w:rFonts w:ascii="Arial" w:hAnsi="Arial" w:cs="Arial"/>
                <w:szCs w:val="24"/>
                <w:u w:val="single"/>
                <w:lang w:eastAsia="en-CA"/>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 xml:space="preserve">It is the student’s responsibility to be familiar with the course outline and </w:t>
            </w:r>
            <w:r>
              <w:rPr>
                <w:rFonts w:ascii="Arial" w:hAnsi="Arial"/>
                <w:i/>
              </w:rPr>
              <w:t>Office Administration – E</w:t>
            </w:r>
            <w:r w:rsidRPr="000D5DF8">
              <w:rPr>
                <w:rFonts w:ascii="Arial" w:hAnsi="Arial"/>
                <w:i/>
              </w:rPr>
              <w:t>xecutive Student Manual</w:t>
            </w:r>
            <w:r>
              <w:rPr>
                <w:rFonts w:ascii="Arial" w:hAnsi="Arial"/>
              </w:rPr>
              <w:t>.  These documents outline classroom policies that must be followed.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43663F" w:rsidRDefault="001E53FD" w:rsidP="009B4D74">
            <w:pPr>
              <w:rPr>
                <w:rFonts w:ascii="Arial" w:hAnsi="Arial"/>
              </w:rPr>
            </w:pPr>
            <w:r w:rsidRPr="00372BE7">
              <w:rPr>
                <w:rFonts w:ascii="Arial" w:hAnsi="Arial"/>
              </w:rPr>
              <w:t xml:space="preserve">By considering the college environment as </w:t>
            </w:r>
            <w:r w:rsidRPr="00DA2048">
              <w:rPr>
                <w:rFonts w:ascii="Arial" w:hAnsi="Arial"/>
              </w:rPr>
              <w:t>their</w:t>
            </w:r>
            <w:r w:rsidRPr="00372BE7">
              <w:rPr>
                <w:rFonts w:ascii="Arial" w:hAnsi="Arial"/>
              </w:rPr>
              <w:t xml:space="preserve"> workplace for the duration of the</w:t>
            </w:r>
            <w:r>
              <w:rPr>
                <w:rFonts w:ascii="Arial" w:hAnsi="Arial"/>
              </w:rPr>
              <w:t xml:space="preserve"> program</w:t>
            </w:r>
            <w:r w:rsidRPr="00372BE7">
              <w:rPr>
                <w:rFonts w:ascii="Arial" w:hAnsi="Arial"/>
              </w:rPr>
              <w:t xml:space="preserve">, students will have a standard </w:t>
            </w:r>
            <w:r>
              <w:rPr>
                <w:rFonts w:ascii="Arial" w:hAnsi="Arial"/>
              </w:rPr>
              <w:t xml:space="preserve">of performance </w:t>
            </w:r>
            <w:r w:rsidRPr="00DA2048">
              <w:rPr>
                <w:rFonts w:ascii="Arial" w:hAnsi="Arial"/>
              </w:rPr>
              <w:t>to meet</w:t>
            </w:r>
            <w:r>
              <w:rPr>
                <w:rFonts w:ascii="Arial" w:hAnsi="Arial"/>
              </w:rPr>
              <w:t xml:space="preserve"> </w:t>
            </w:r>
            <w:r w:rsidRPr="00372BE7">
              <w:rPr>
                <w:rFonts w:ascii="Arial" w:hAnsi="Arial"/>
              </w:rPr>
              <w:t xml:space="preserve">and </w:t>
            </w:r>
            <w:r w:rsidRPr="0043663F">
              <w:rPr>
                <w:rFonts w:ascii="Arial" w:hAnsi="Arial"/>
              </w:rPr>
              <w:t>will</w:t>
            </w:r>
            <w:r>
              <w:rPr>
                <w:rFonts w:ascii="Arial" w:hAnsi="Arial"/>
              </w:rPr>
              <w:t xml:space="preserve"> </w:t>
            </w:r>
            <w:proofErr w:type="spellStart"/>
            <w:r w:rsidRPr="00372BE7">
              <w:rPr>
                <w:rFonts w:ascii="Arial" w:hAnsi="Arial"/>
              </w:rPr>
              <w:t>practise</w:t>
            </w:r>
            <w:proofErr w:type="spellEnd"/>
            <w:r w:rsidRPr="00372BE7">
              <w:rPr>
                <w:rFonts w:ascii="Arial" w:hAnsi="Arial"/>
              </w:rPr>
              <w:t xml:space="preserve"> the </w:t>
            </w:r>
            <w:r>
              <w:rPr>
                <w:rFonts w:ascii="Arial" w:hAnsi="Arial"/>
              </w:rPr>
              <w:t xml:space="preserve">day-to-day </w:t>
            </w:r>
            <w:r w:rsidRPr="00372BE7">
              <w:rPr>
                <w:rFonts w:ascii="Arial" w:hAnsi="Arial"/>
              </w:rPr>
              <w:t>skills required to be</w:t>
            </w:r>
            <w:r>
              <w:rPr>
                <w:rFonts w:ascii="Arial" w:hAnsi="Arial"/>
              </w:rPr>
              <w:t xml:space="preserve"> successful in the work world.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43663F" w:rsidRDefault="001E53FD" w:rsidP="009B4D74">
            <w:pPr>
              <w:keepNext/>
              <w:outlineLvl w:val="2"/>
              <w:rPr>
                <w:rFonts w:ascii="Arial" w:hAnsi="Arial"/>
              </w:rPr>
            </w:pPr>
            <w:r>
              <w:rPr>
                <w:rFonts w:ascii="Arial" w:hAnsi="Arial"/>
              </w:rPr>
              <w:t>These skills include:</w:t>
            </w:r>
          </w:p>
          <w:p w:rsidR="001E53FD" w:rsidRPr="0043663F" w:rsidRDefault="001E53FD" w:rsidP="00D7495E">
            <w:pPr>
              <w:pStyle w:val="ListParagraph"/>
              <w:numPr>
                <w:ilvl w:val="0"/>
                <w:numId w:val="15"/>
              </w:numPr>
              <w:ind w:left="765"/>
              <w:rPr>
                <w:rFonts w:ascii="Arial" w:hAnsi="Arial"/>
              </w:rPr>
            </w:pPr>
            <w:r w:rsidRPr="0043663F">
              <w:rPr>
                <w:rFonts w:ascii="Arial" w:hAnsi="Arial"/>
              </w:rPr>
              <w:t>arriving and leaving class on time</w:t>
            </w:r>
          </w:p>
          <w:p w:rsidR="001E53FD" w:rsidRPr="0043663F" w:rsidRDefault="001E53FD" w:rsidP="00D7495E">
            <w:pPr>
              <w:pStyle w:val="ListParagraph"/>
              <w:numPr>
                <w:ilvl w:val="0"/>
                <w:numId w:val="15"/>
              </w:numPr>
              <w:ind w:left="765"/>
              <w:rPr>
                <w:rFonts w:ascii="Arial" w:hAnsi="Arial"/>
              </w:rPr>
            </w:pPr>
            <w:r w:rsidRPr="00372BE7">
              <w:rPr>
                <w:rFonts w:ascii="Arial" w:hAnsi="Arial"/>
              </w:rPr>
              <w:t>calling</w:t>
            </w:r>
            <w:r>
              <w:rPr>
                <w:rFonts w:ascii="Arial" w:hAnsi="Arial"/>
              </w:rPr>
              <w:t xml:space="preserve"> in</w:t>
            </w:r>
            <w:r w:rsidRPr="00372BE7">
              <w:rPr>
                <w:rFonts w:ascii="Arial" w:hAnsi="Arial"/>
              </w:rPr>
              <w:t>/e</w:t>
            </w:r>
            <w:r>
              <w:rPr>
                <w:rFonts w:ascii="Arial" w:hAnsi="Arial"/>
              </w:rPr>
              <w:t>-</w:t>
            </w:r>
            <w:r w:rsidRPr="00372BE7">
              <w:rPr>
                <w:rFonts w:ascii="Arial" w:hAnsi="Arial"/>
              </w:rPr>
              <w:t xml:space="preserve">mailing when not in attendance </w:t>
            </w:r>
          </w:p>
          <w:p w:rsidR="001E53FD" w:rsidRPr="0043663F" w:rsidRDefault="001E53FD" w:rsidP="00D7495E">
            <w:pPr>
              <w:pStyle w:val="ListParagraph"/>
              <w:numPr>
                <w:ilvl w:val="0"/>
                <w:numId w:val="15"/>
              </w:numPr>
              <w:ind w:left="765"/>
              <w:rPr>
                <w:rFonts w:ascii="Arial" w:hAnsi="Arial"/>
              </w:rPr>
            </w:pPr>
            <w:r w:rsidRPr="00372BE7">
              <w:rPr>
                <w:rFonts w:ascii="Arial" w:hAnsi="Arial"/>
              </w:rPr>
              <w:t>checking college e-mail twice daily as a minimum</w:t>
            </w:r>
          </w:p>
          <w:p w:rsidR="001E53FD" w:rsidRPr="0043663F" w:rsidRDefault="001E53FD" w:rsidP="00D7495E">
            <w:pPr>
              <w:pStyle w:val="ListParagraph"/>
              <w:numPr>
                <w:ilvl w:val="0"/>
                <w:numId w:val="15"/>
              </w:numPr>
              <w:ind w:left="765"/>
              <w:rPr>
                <w:rFonts w:ascii="Arial" w:hAnsi="Arial"/>
              </w:rPr>
            </w:pPr>
            <w:r w:rsidRPr="00372BE7">
              <w:rPr>
                <w:rFonts w:ascii="Arial" w:hAnsi="Arial"/>
              </w:rPr>
              <w:t>following classroom rules and procedures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demonstrating appropriate manners and etiquette </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listening attentively when the class is being addressed </w:t>
            </w:r>
          </w:p>
          <w:p w:rsidR="001E53FD" w:rsidRPr="0043663F" w:rsidRDefault="001E53FD" w:rsidP="00D7495E">
            <w:pPr>
              <w:pStyle w:val="ListParagraph"/>
              <w:numPr>
                <w:ilvl w:val="0"/>
                <w:numId w:val="15"/>
              </w:numPr>
              <w:ind w:left="765"/>
              <w:rPr>
                <w:rFonts w:ascii="Arial" w:hAnsi="Arial"/>
              </w:rPr>
            </w:pPr>
            <w:r w:rsidRPr="0043663F">
              <w:rPr>
                <w:rFonts w:ascii="Arial" w:hAnsi="Arial"/>
              </w:rPr>
              <w:t>demonstrating respect for</w:t>
            </w:r>
            <w:r w:rsidRPr="00372BE7">
              <w:rPr>
                <w:rFonts w:ascii="Arial" w:hAnsi="Arial"/>
              </w:rPr>
              <w:t xml:space="preserve"> others </w:t>
            </w:r>
            <w:r w:rsidRPr="0043663F">
              <w:rPr>
                <w:rFonts w:ascii="Arial" w:hAnsi="Arial"/>
              </w:rPr>
              <w:t>at all times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focusing on the work at hand </w:t>
            </w:r>
          </w:p>
          <w:p w:rsidR="001E53FD" w:rsidRPr="0043663F" w:rsidRDefault="001E53FD" w:rsidP="00D7495E">
            <w:pPr>
              <w:pStyle w:val="ListParagraph"/>
              <w:numPr>
                <w:ilvl w:val="0"/>
                <w:numId w:val="15"/>
              </w:numPr>
              <w:ind w:left="765"/>
              <w:rPr>
                <w:rFonts w:ascii="Arial" w:hAnsi="Arial"/>
              </w:rPr>
            </w:pPr>
            <w:r w:rsidRPr="00372BE7">
              <w:rPr>
                <w:rFonts w:ascii="Arial" w:hAnsi="Arial"/>
              </w:rPr>
              <w:t>organizing paperwork and keeping track of deadlines</w:t>
            </w:r>
          </w:p>
          <w:p w:rsidR="001E53FD" w:rsidRPr="0043663F" w:rsidRDefault="001E53FD" w:rsidP="00D7495E">
            <w:pPr>
              <w:pStyle w:val="ListParagraph"/>
              <w:numPr>
                <w:ilvl w:val="0"/>
                <w:numId w:val="15"/>
              </w:numPr>
              <w:ind w:left="765"/>
              <w:rPr>
                <w:rFonts w:ascii="Arial" w:hAnsi="Arial"/>
              </w:rPr>
            </w:pPr>
            <w:r w:rsidRPr="00372BE7">
              <w:rPr>
                <w:rFonts w:ascii="Arial" w:hAnsi="Arial"/>
              </w:rPr>
              <w:t xml:space="preserve">producing accurate, </w:t>
            </w:r>
            <w:proofErr w:type="spellStart"/>
            <w:r w:rsidRPr="00372BE7">
              <w:rPr>
                <w:rFonts w:ascii="Arial" w:hAnsi="Arial"/>
              </w:rPr>
              <w:t>mailable</w:t>
            </w:r>
            <w:proofErr w:type="spellEnd"/>
            <w:r w:rsidRPr="00372BE7">
              <w:rPr>
                <w:rFonts w:ascii="Arial" w:hAnsi="Arial"/>
              </w:rPr>
              <w:t xml:space="preserve"> documents</w:t>
            </w:r>
          </w:p>
          <w:p w:rsidR="001E53FD" w:rsidRDefault="001E53FD" w:rsidP="00D7495E">
            <w:pPr>
              <w:pStyle w:val="ListParagraph"/>
              <w:numPr>
                <w:ilvl w:val="0"/>
                <w:numId w:val="15"/>
              </w:numPr>
              <w:ind w:left="765"/>
              <w:rPr>
                <w:rFonts w:ascii="Arial" w:hAnsi="Arial" w:cs="Arial"/>
              </w:rPr>
            </w:pPr>
            <w:r w:rsidRPr="00372BE7">
              <w:rPr>
                <w:rFonts w:ascii="Arial" w:hAnsi="Arial"/>
              </w:rPr>
              <w:t>being responsible for your own work</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Pr="00CE5D7C" w:rsidRDefault="001E53FD" w:rsidP="009B4D74">
            <w:pPr>
              <w:rPr>
                <w:rFonts w:ascii="Arial" w:hAnsi="Arial"/>
              </w:rPr>
            </w:pPr>
            <w:r>
              <w:rPr>
                <w:rFonts w:ascii="Arial" w:hAnsi="Arial"/>
              </w:rPr>
              <w:t xml:space="preserve">Failure to follow program policies </w:t>
            </w:r>
            <w:r w:rsidRPr="00CE5D7C">
              <w:rPr>
                <w:rFonts w:ascii="Arial" w:hAnsi="Arial"/>
              </w:rPr>
              <w:t>will be dealt with through an escalating procedure as follows:</w:t>
            </w:r>
          </w:p>
          <w:p w:rsidR="001E53FD" w:rsidRPr="00CE5D7C" w:rsidRDefault="001E53FD" w:rsidP="009B4D74">
            <w:pPr>
              <w:rPr>
                <w:rFonts w:ascii="Arial" w:hAnsi="Arial"/>
              </w:rPr>
            </w:pPr>
          </w:p>
          <w:p w:rsidR="001E53FD" w:rsidRPr="00CE5D7C" w:rsidRDefault="001E53FD" w:rsidP="00D7495E">
            <w:pPr>
              <w:numPr>
                <w:ilvl w:val="0"/>
                <w:numId w:val="13"/>
              </w:numPr>
              <w:tabs>
                <w:tab w:val="clear" w:pos="1440"/>
                <w:tab w:val="num" w:pos="765"/>
              </w:tabs>
              <w:ind w:hanging="1035"/>
              <w:rPr>
                <w:rFonts w:ascii="Arial" w:hAnsi="Arial"/>
              </w:rPr>
            </w:pPr>
            <w:r w:rsidRPr="00CE5D7C">
              <w:rPr>
                <w:rFonts w:ascii="Arial" w:hAnsi="Arial"/>
              </w:rPr>
              <w:t>One verbal warning from professor</w:t>
            </w:r>
          </w:p>
          <w:p w:rsidR="001E53FD" w:rsidRDefault="001E53FD" w:rsidP="00D7495E">
            <w:pPr>
              <w:numPr>
                <w:ilvl w:val="0"/>
                <w:numId w:val="13"/>
              </w:numPr>
              <w:tabs>
                <w:tab w:val="clear" w:pos="1440"/>
                <w:tab w:val="num" w:pos="765"/>
              </w:tabs>
              <w:ind w:hanging="1035"/>
              <w:rPr>
                <w:rFonts w:ascii="Arial" w:hAnsi="Arial"/>
              </w:rPr>
            </w:pPr>
            <w:r w:rsidRPr="00CE5D7C">
              <w:rPr>
                <w:rFonts w:ascii="Arial" w:hAnsi="Arial"/>
              </w:rPr>
              <w:t xml:space="preserve">One </w:t>
            </w:r>
            <w:r>
              <w:rPr>
                <w:rFonts w:ascii="Arial" w:hAnsi="Arial"/>
              </w:rPr>
              <w:t>e</w:t>
            </w:r>
            <w:r w:rsidRPr="00CE5D7C">
              <w:rPr>
                <w:rFonts w:ascii="Arial" w:hAnsi="Arial"/>
              </w:rPr>
              <w:t>-mail notification from professor</w:t>
            </w:r>
          </w:p>
          <w:p w:rsidR="001E53FD" w:rsidRPr="00CE5D7C" w:rsidRDefault="001E53FD" w:rsidP="00D7495E">
            <w:pPr>
              <w:numPr>
                <w:ilvl w:val="0"/>
                <w:numId w:val="13"/>
              </w:numPr>
              <w:tabs>
                <w:tab w:val="clear" w:pos="1440"/>
                <w:tab w:val="num" w:pos="765"/>
              </w:tabs>
              <w:ind w:hanging="1035"/>
              <w:rPr>
                <w:rFonts w:ascii="Arial" w:hAnsi="Arial"/>
              </w:rPr>
            </w:pPr>
            <w:r>
              <w:rPr>
                <w:rFonts w:ascii="Arial" w:hAnsi="Arial"/>
              </w:rPr>
              <w:t>Removal from the classroom and meeting with professor</w:t>
            </w:r>
          </w:p>
          <w:p w:rsidR="001E53FD" w:rsidRDefault="001E53FD" w:rsidP="00D7495E">
            <w:pPr>
              <w:numPr>
                <w:ilvl w:val="0"/>
                <w:numId w:val="13"/>
              </w:numPr>
              <w:tabs>
                <w:tab w:val="clear" w:pos="1440"/>
                <w:tab w:val="num" w:pos="765"/>
              </w:tabs>
              <w:ind w:left="765"/>
              <w:rPr>
                <w:rFonts w:ascii="Arial" w:hAnsi="Arial"/>
              </w:rPr>
            </w:pPr>
            <w:r w:rsidRPr="00CE5D7C">
              <w:rPr>
                <w:rFonts w:ascii="Arial" w:hAnsi="Arial"/>
              </w:rPr>
              <w:t xml:space="preserve">Meeting with the </w:t>
            </w:r>
            <w:r>
              <w:rPr>
                <w:rFonts w:ascii="Arial" w:hAnsi="Arial"/>
              </w:rPr>
              <w:t xml:space="preserve">chair </w:t>
            </w:r>
            <w:r w:rsidRPr="00CE5D7C">
              <w:rPr>
                <w:rFonts w:ascii="Arial" w:hAnsi="Arial"/>
              </w:rPr>
              <w:t>which may result in suspension or expulsion</w:t>
            </w:r>
            <w:r>
              <w:rPr>
                <w:rFonts w:ascii="Arial" w:hAnsi="Arial"/>
              </w:rPr>
              <w:t xml:space="preserve"> </w:t>
            </w:r>
            <w:r w:rsidRPr="00127783">
              <w:rPr>
                <w:rFonts w:ascii="Arial" w:hAnsi="Arial"/>
              </w:rPr>
              <w:t>from the course/program</w:t>
            </w:r>
          </w:p>
          <w:p w:rsidR="001E53FD" w:rsidRDefault="001E53FD" w:rsidP="009B4D74">
            <w:pPr>
              <w:ind w:left="1080"/>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1E53FD" w:rsidRPr="00CE5D7C"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sidRPr="00CE5D7C">
              <w:rPr>
                <w:rFonts w:ascii="Arial" w:hAnsi="Arial"/>
              </w:rPr>
              <w:t>Keyboarding proficiency is an integral component of the Office Administration</w:t>
            </w:r>
            <w:r>
              <w:rPr>
                <w:rFonts w:ascii="Arial" w:hAnsi="Arial"/>
              </w:rPr>
              <w:t xml:space="preserve"> </w:t>
            </w:r>
            <w:r>
              <w:rPr>
                <w:rFonts w:ascii="Arial" w:hAnsi="Arial"/>
                <w:i/>
              </w:rPr>
              <w:t xml:space="preserve">– </w:t>
            </w:r>
            <w:r w:rsidRPr="00CE5D7C">
              <w:rPr>
                <w:rFonts w:ascii="Arial" w:hAnsi="Arial"/>
              </w:rPr>
              <w:t>Executive program.  Students who are unable to keyboard with touch t</w:t>
            </w:r>
            <w:r>
              <w:rPr>
                <w:rFonts w:ascii="Arial" w:hAnsi="Arial"/>
              </w:rPr>
              <w:t xml:space="preserve">ype techniques should </w:t>
            </w:r>
            <w:proofErr w:type="spellStart"/>
            <w:r>
              <w:rPr>
                <w:rFonts w:ascii="Arial" w:hAnsi="Arial"/>
              </w:rPr>
              <w:t>practise</w:t>
            </w:r>
            <w:proofErr w:type="spellEnd"/>
            <w:r w:rsidRPr="00CE5D7C">
              <w:rPr>
                <w:rFonts w:ascii="Arial" w:hAnsi="Arial"/>
              </w:rPr>
              <w:t xml:space="preserve"> t</w:t>
            </w:r>
            <w:r>
              <w:rPr>
                <w:rFonts w:ascii="Arial" w:hAnsi="Arial"/>
              </w:rPr>
              <w:t>heir skills on a daily basis.</w:t>
            </w:r>
          </w:p>
          <w:p w:rsidR="001E53FD" w:rsidRDefault="001E53FD" w:rsidP="009B4D74">
            <w:pPr>
              <w:rPr>
                <w:rFonts w:ascii="Arial" w:hAnsi="Arial"/>
              </w:rPr>
            </w:pPr>
          </w:p>
          <w:p w:rsidR="001E53FD" w:rsidRPr="00CE5D7C" w:rsidRDefault="001E53FD" w:rsidP="009B4D74">
            <w:pPr>
              <w:rPr>
                <w:rFonts w:ascii="Arial" w:hAnsi="Arial"/>
              </w:rPr>
            </w:pPr>
            <w:r w:rsidRPr="00CE5D7C">
              <w:rPr>
                <w:rFonts w:ascii="Arial" w:hAnsi="Arial"/>
                <w:i/>
              </w:rPr>
              <w:t>All the Right Type</w:t>
            </w:r>
            <w:r w:rsidRPr="00CE5D7C">
              <w:rPr>
                <w:rFonts w:ascii="Arial" w:hAnsi="Arial"/>
              </w:rPr>
              <w:t xml:space="preserve"> typing tutor software is located in the E-wing computer labs and in the Learning Centre.  Visit </w:t>
            </w:r>
            <w:hyperlink r:id="rId9" w:history="1">
              <w:r w:rsidRPr="00B901D2">
                <w:rPr>
                  <w:rFonts w:ascii="Arial" w:hAnsi="Arial"/>
                </w:rPr>
                <w:t>http://www.ingenuityworks.com/</w:t>
              </w:r>
            </w:hyperlink>
            <w:r w:rsidRPr="00CE5D7C">
              <w:rPr>
                <w:rFonts w:ascii="Arial" w:hAnsi="Arial"/>
              </w:rPr>
              <w:t xml:space="preserve"> for </w:t>
            </w:r>
            <w:r>
              <w:rPr>
                <w:rFonts w:ascii="Arial" w:hAnsi="Arial"/>
              </w:rPr>
              <w:t xml:space="preserve">more information on purchasing </w:t>
            </w:r>
            <w:r w:rsidRPr="00CE5D7C">
              <w:rPr>
                <w:rFonts w:ascii="Arial" w:hAnsi="Arial"/>
              </w:rPr>
              <w:t>All the Right Type for home use.</w:t>
            </w:r>
          </w:p>
          <w:p w:rsidR="001E53FD" w:rsidRPr="00CE5D7C"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 xml:space="preserve">Lectures will not be repeated in subsequent </w:t>
            </w:r>
            <w:r w:rsidRPr="00CE5D7C">
              <w:rPr>
                <w:rFonts w:ascii="Arial" w:hAnsi="Arial"/>
              </w:rPr>
              <w:t>classes.  A study partner/group is invaluable for notes in the event of an unavoidable absence but must not be depended upon for frequent absences.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It is expected that 100 percent of classroom work be completed as preparation for the tests.  The college network (S:/My Documents) should be used as</w:t>
            </w:r>
            <w:r w:rsidRPr="00CE5D7C">
              <w:rPr>
                <w:rFonts w:ascii="Arial" w:hAnsi="Arial"/>
              </w:rPr>
              <w:t xml:space="preserve"> the primary </w:t>
            </w:r>
            <w:r>
              <w:rPr>
                <w:rFonts w:ascii="Arial" w:hAnsi="Arial"/>
              </w:rPr>
              <w:t>workspace.  Students are responsible for maintaining back-ups of all completed files using either a memory stick (USB) or CD.</w:t>
            </w:r>
          </w:p>
          <w:p w:rsidR="001E53FD" w:rsidRDefault="001E53FD" w:rsidP="009B4D74">
            <w:pPr>
              <w:rPr>
                <w:rFonts w:ascii="Arial" w:hAnsi="Arial"/>
              </w:rPr>
            </w:pPr>
          </w:p>
          <w:p w:rsidR="001E53FD" w:rsidRDefault="001E53FD" w:rsidP="009B4D74">
            <w:pPr>
              <w:rPr>
                <w:rFonts w:ascii="Arial" w:hAnsi="Arial"/>
              </w:rPr>
            </w:pPr>
            <w:r>
              <w:rPr>
                <w:rFonts w:ascii="Arial" w:hAnsi="Arial"/>
              </w:rPr>
              <w:t>All requested printed assignments must be submitted in a labeled folder complete with a plastic USB/CD pocket.  All work must be labeled with the student’s name and the project information on each page.</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sidRPr="001C179A">
              <w:rPr>
                <w:rFonts w:ascii="Arial" w:hAnsi="Arial"/>
              </w:rPr>
              <w:t xml:space="preserve">A late assignment will be accepted if submitted within </w:t>
            </w:r>
            <w:r w:rsidRPr="001C179A">
              <w:rPr>
                <w:rFonts w:ascii="Arial" w:hAnsi="Arial"/>
                <w:b/>
              </w:rPr>
              <w:t>72 hours</w:t>
            </w:r>
            <w:r w:rsidRPr="001C179A">
              <w:rPr>
                <w:rFonts w:ascii="Arial" w:hAnsi="Arial"/>
              </w:rPr>
              <w:t xml:space="preserve"> of the due date and time.  Twenty-five percent will be deducted from late/incomplete assignments automatically.  Failure to follow this procedure will result in a zero grade for the assignment.</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Students are expected to check college e-mail twice daily as a minimum to ensure timely communication of course information.</w:t>
            </w:r>
          </w:p>
          <w:p w:rsidR="001E53FD" w:rsidRDefault="001E53FD" w:rsidP="009B4D74">
            <w:pPr>
              <w:rPr>
                <w:rFonts w:ascii="Arial" w:hAnsi="Arial"/>
              </w:rPr>
            </w:pPr>
          </w:p>
          <w:p w:rsidR="001E53FD" w:rsidRDefault="001E53FD" w:rsidP="009B4D74">
            <w:pPr>
              <w:rPr>
                <w:rFonts w:ascii="Arial" w:hAnsi="Arial"/>
              </w:rPr>
            </w:pPr>
            <w:r>
              <w:rPr>
                <w:rFonts w:ascii="Arial" w:hAnsi="Arial"/>
              </w:rPr>
              <w:t>Producing accurate work is fundamental to this course.  Marks will be deducted for inaccuracies.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E53FD" w:rsidRDefault="001E53FD" w:rsidP="009B4D74">
            <w:pPr>
              <w:rPr>
                <w:rFonts w:ascii="Arial" w:hAnsi="Arial" w:cs="Arial"/>
                <w:color w:val="000000"/>
              </w:rPr>
            </w:pPr>
          </w:p>
          <w:p w:rsidR="001E53FD" w:rsidRDefault="001E53FD" w:rsidP="009B4D74">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rPr>
            </w:pPr>
            <w:r>
              <w:rPr>
                <w:rFonts w:ascii="Arial" w:hAnsi="Arial" w:cs="Arial"/>
              </w:rPr>
              <w:t xml:space="preserve">For those students who have </w:t>
            </w:r>
          </w:p>
          <w:p w:rsidR="001E53FD" w:rsidRDefault="001E53FD" w:rsidP="00D7495E">
            <w:pPr>
              <w:numPr>
                <w:ilvl w:val="0"/>
                <w:numId w:val="16"/>
              </w:numPr>
              <w:rPr>
                <w:rFonts w:ascii="Arial" w:hAnsi="Arial" w:cs="Arial"/>
              </w:rPr>
            </w:pPr>
            <w:r>
              <w:rPr>
                <w:rFonts w:ascii="Arial" w:hAnsi="Arial" w:cs="Arial"/>
              </w:rPr>
              <w:t>attended 75 percent of classes</w:t>
            </w:r>
          </w:p>
          <w:p w:rsidR="001E53FD" w:rsidRDefault="001E53FD" w:rsidP="00D7495E">
            <w:pPr>
              <w:numPr>
                <w:ilvl w:val="0"/>
                <w:numId w:val="16"/>
              </w:numPr>
              <w:rPr>
                <w:rFonts w:ascii="Arial" w:hAnsi="Arial" w:cs="Arial"/>
              </w:rPr>
            </w:pPr>
            <w:r>
              <w:rPr>
                <w:rFonts w:ascii="Arial" w:hAnsi="Arial" w:cs="Arial"/>
              </w:rPr>
              <w:t>completed all required course work</w:t>
            </w:r>
          </w:p>
          <w:p w:rsidR="001E53FD" w:rsidRDefault="001E53FD" w:rsidP="00D7495E">
            <w:pPr>
              <w:numPr>
                <w:ilvl w:val="0"/>
                <w:numId w:val="16"/>
              </w:numPr>
              <w:rPr>
                <w:rFonts w:ascii="Arial" w:hAnsi="Arial" w:cs="Arial"/>
              </w:rPr>
            </w:pPr>
            <w:r>
              <w:rPr>
                <w:rFonts w:ascii="Arial" w:hAnsi="Arial" w:cs="Arial"/>
              </w:rPr>
              <w:t>failed the course or missed one test</w:t>
            </w:r>
          </w:p>
          <w:p w:rsidR="001E53FD" w:rsidRDefault="001E53FD" w:rsidP="009B4D74">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1E53FD" w:rsidRDefault="001E53FD" w:rsidP="009B4D74">
            <w:pPr>
              <w:rPr>
                <w:rFonts w:ascii="Arial" w:hAnsi="Arial"/>
              </w:rPr>
            </w:pPr>
          </w:p>
        </w:tc>
      </w:tr>
      <w:tr w:rsidR="001E53FD" w:rsidTr="009B4D74">
        <w:tblPrEx>
          <w:tblLook w:val="0000" w:firstRow="0" w:lastRow="0" w:firstColumn="0" w:lastColumn="0" w:noHBand="0" w:noVBand="0"/>
        </w:tblPrEx>
        <w:trPr>
          <w:cantSplit/>
        </w:trPr>
        <w:tc>
          <w:tcPr>
            <w:tcW w:w="675" w:type="dxa"/>
          </w:tcPr>
          <w:p w:rsidR="001E53FD" w:rsidRDefault="001E53FD" w:rsidP="009B4D74">
            <w:pPr>
              <w:rPr>
                <w:rFonts w:ascii="Arial" w:hAnsi="Arial"/>
              </w:rPr>
            </w:pPr>
          </w:p>
        </w:tc>
        <w:tc>
          <w:tcPr>
            <w:tcW w:w="8181" w:type="dxa"/>
          </w:tcPr>
          <w:p w:rsidR="001E53FD" w:rsidRDefault="001E53FD" w:rsidP="009B4D74">
            <w:pPr>
              <w:rPr>
                <w:rFonts w:ascii="Arial" w:hAnsi="Arial" w:cs="Arial"/>
                <w:color w:val="000000"/>
              </w:rPr>
            </w:pPr>
          </w:p>
        </w:tc>
      </w:tr>
      <w:tr w:rsidR="001E53FD" w:rsidTr="009B4D74">
        <w:tblPrEx>
          <w:tblLook w:val="0000" w:firstRow="0" w:lastRow="0" w:firstColumn="0" w:lastColumn="0" w:noHBand="0" w:noVBand="0"/>
        </w:tblPrEx>
        <w:trPr>
          <w:cantSplit/>
        </w:trPr>
        <w:tc>
          <w:tcPr>
            <w:tcW w:w="675" w:type="dxa"/>
          </w:tcPr>
          <w:p w:rsidR="001E53FD" w:rsidRPr="00B4418C" w:rsidRDefault="001E53FD" w:rsidP="009B4D74">
            <w:pPr>
              <w:rPr>
                <w:rFonts w:ascii="Arial" w:hAnsi="Arial"/>
                <w:b/>
              </w:rPr>
            </w:pPr>
            <w:r w:rsidRPr="00B4418C">
              <w:rPr>
                <w:rFonts w:ascii="Arial" w:hAnsi="Arial"/>
                <w:b/>
              </w:rPr>
              <w:t>VII.</w:t>
            </w:r>
          </w:p>
        </w:tc>
        <w:tc>
          <w:tcPr>
            <w:tcW w:w="8181" w:type="dxa"/>
          </w:tcPr>
          <w:p w:rsidR="001E53FD" w:rsidRPr="00B4418C" w:rsidRDefault="001E53FD" w:rsidP="009B4D74">
            <w:pPr>
              <w:rPr>
                <w:rFonts w:ascii="Arial" w:hAnsi="Arial" w:cs="Arial"/>
                <w:b/>
                <w:color w:val="000000"/>
              </w:rPr>
            </w:pPr>
            <w:r w:rsidRPr="00B4418C">
              <w:rPr>
                <w:rFonts w:ascii="Arial" w:hAnsi="Arial" w:cs="Arial"/>
                <w:b/>
                <w:color w:val="000000"/>
              </w:rPr>
              <w:t>COURSE OUTLINE ADDENDUM:</w:t>
            </w:r>
          </w:p>
          <w:p w:rsidR="001E53FD" w:rsidRDefault="001E53FD" w:rsidP="009B4D74">
            <w:pPr>
              <w:rPr>
                <w:rFonts w:ascii="Arial" w:hAnsi="Arial" w:cs="Arial"/>
                <w:color w:val="000000"/>
              </w:rPr>
            </w:pPr>
          </w:p>
          <w:p w:rsidR="001E53FD" w:rsidRDefault="001E53FD" w:rsidP="009B4D74">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D7495E" w:rsidRDefault="00D7495E" w:rsidP="00D7495E"/>
    <w:p w:rsidR="00811425" w:rsidRPr="00587DD9" w:rsidRDefault="00811425" w:rsidP="00D7495E">
      <w:pPr>
        <w:rPr>
          <w:rFonts w:ascii="Arial" w:hAnsi="Arial" w:cs="Arial"/>
        </w:rPr>
      </w:pPr>
    </w:p>
    <w:p w:rsidR="003F6B65" w:rsidRPr="00B77B31" w:rsidRDefault="003F6B65">
      <w:pPr>
        <w:pStyle w:val="EnvelopeReturn"/>
        <w:rPr>
          <w:rFonts w:cs="Arial"/>
        </w:rPr>
      </w:pPr>
    </w:p>
    <w:sectPr w:rsidR="003F6B65" w:rsidRPr="00B77B31" w:rsidSect="00D0437A">
      <w:headerReference w:type="even" r:id="rId10"/>
      <w:headerReference w:type="default" r:id="rId11"/>
      <w:pgSz w:w="12240" w:h="15840"/>
      <w:pgMar w:top="1440" w:right="1800" w:bottom="99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72" w:rsidRDefault="00660272">
      <w:r>
        <w:separator/>
      </w:r>
    </w:p>
  </w:endnote>
  <w:endnote w:type="continuationSeparator" w:id="0">
    <w:p w:rsidR="00660272" w:rsidRDefault="0066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panose1 w:val="00000000000000000000"/>
    <w:charset w:val="02"/>
    <w:family w:val="auto"/>
    <w:notTrueType/>
    <w:pitch w:val="variable"/>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72" w:rsidRDefault="00660272">
      <w:r>
        <w:separator/>
      </w:r>
    </w:p>
  </w:footnote>
  <w:footnote w:type="continuationSeparator" w:id="0">
    <w:p w:rsidR="00660272" w:rsidRDefault="00660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F16E3" w:rsidRDefault="001F1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6E3" w:rsidRDefault="001F16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70AB">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1F16E3">
      <w:tc>
        <w:tcPr>
          <w:tcW w:w="3794" w:type="dxa"/>
        </w:tcPr>
        <w:p w:rsidR="001F16E3" w:rsidRDefault="001F16E3">
          <w:pPr>
            <w:rPr>
              <w:rFonts w:ascii="Arial" w:hAnsi="Arial"/>
              <w:snapToGrid w:val="0"/>
            </w:rPr>
          </w:pPr>
          <w:r>
            <w:rPr>
              <w:rFonts w:ascii="Arial" w:hAnsi="Arial"/>
              <w:snapToGrid w:val="0"/>
            </w:rPr>
            <w:t>Database Management and Applications</w:t>
          </w:r>
        </w:p>
      </w:tc>
      <w:tc>
        <w:tcPr>
          <w:tcW w:w="1134" w:type="dxa"/>
        </w:tcPr>
        <w:p w:rsidR="001F16E3" w:rsidRDefault="001F16E3">
          <w:pPr>
            <w:pStyle w:val="Header"/>
            <w:jc w:val="center"/>
            <w:rPr>
              <w:rFonts w:ascii="Arial" w:hAnsi="Arial"/>
              <w:snapToGrid w:val="0"/>
            </w:rPr>
          </w:pPr>
        </w:p>
      </w:tc>
      <w:tc>
        <w:tcPr>
          <w:tcW w:w="3928" w:type="dxa"/>
        </w:tcPr>
        <w:p w:rsidR="001F16E3" w:rsidRDefault="001F16E3">
          <w:pPr>
            <w:pStyle w:val="Header"/>
            <w:jc w:val="right"/>
            <w:rPr>
              <w:rFonts w:ascii="Arial" w:hAnsi="Arial"/>
              <w:snapToGrid w:val="0"/>
            </w:rPr>
          </w:pPr>
          <w:r>
            <w:rPr>
              <w:rFonts w:ascii="Arial" w:hAnsi="Arial"/>
              <w:snapToGrid w:val="0"/>
            </w:rPr>
            <w:t>OAD109</w:t>
          </w:r>
        </w:p>
      </w:tc>
    </w:tr>
  </w:tbl>
  <w:p w:rsidR="001F16E3" w:rsidRDefault="001F16E3">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BC12A56"/>
    <w:multiLevelType w:val="hybridMultilevel"/>
    <w:tmpl w:val="9F0A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2C1E34DD"/>
    <w:multiLevelType w:val="hybridMultilevel"/>
    <w:tmpl w:val="A456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EB6841"/>
    <w:multiLevelType w:val="hybridMultilevel"/>
    <w:tmpl w:val="B0E6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ind w:left="72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8"/>
  </w:num>
  <w:num w:numId="4">
    <w:abstractNumId w:val="14"/>
  </w:num>
  <w:num w:numId="5">
    <w:abstractNumId w:val="17"/>
  </w:num>
  <w:num w:numId="6">
    <w:abstractNumId w:val="2"/>
  </w:num>
  <w:num w:numId="7">
    <w:abstractNumId w:val="0"/>
  </w:num>
  <w:num w:numId="8">
    <w:abstractNumId w:val="13"/>
  </w:num>
  <w:num w:numId="9">
    <w:abstractNumId w:val="15"/>
  </w:num>
  <w:num w:numId="10">
    <w:abstractNumId w:val="3"/>
  </w:num>
  <w:num w:numId="11">
    <w:abstractNumId w:val="11"/>
  </w:num>
  <w:num w:numId="12">
    <w:abstractNumId w:val="7"/>
  </w:num>
  <w:num w:numId="13">
    <w:abstractNumId w:val="12"/>
  </w:num>
  <w:num w:numId="14">
    <w:abstractNumId w:val="1"/>
  </w:num>
  <w:num w:numId="15">
    <w:abstractNumId w:val="9"/>
  </w:num>
  <w:num w:numId="16">
    <w:abstractNumId w:val="4"/>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0AA"/>
    <w:rsid w:val="000066FE"/>
    <w:rsid w:val="00046F7F"/>
    <w:rsid w:val="000670AB"/>
    <w:rsid w:val="000740F8"/>
    <w:rsid w:val="00085469"/>
    <w:rsid w:val="000B1469"/>
    <w:rsid w:val="000F0700"/>
    <w:rsid w:val="001013F6"/>
    <w:rsid w:val="001752A7"/>
    <w:rsid w:val="001A7B27"/>
    <w:rsid w:val="001D0A38"/>
    <w:rsid w:val="001E53FD"/>
    <w:rsid w:val="001F16E3"/>
    <w:rsid w:val="002100AA"/>
    <w:rsid w:val="00214942"/>
    <w:rsid w:val="002B2A30"/>
    <w:rsid w:val="002D1A2F"/>
    <w:rsid w:val="002F50F0"/>
    <w:rsid w:val="00332881"/>
    <w:rsid w:val="00382A2D"/>
    <w:rsid w:val="003F6B65"/>
    <w:rsid w:val="004250EE"/>
    <w:rsid w:val="00441172"/>
    <w:rsid w:val="004B31B2"/>
    <w:rsid w:val="004E35B2"/>
    <w:rsid w:val="00512D1F"/>
    <w:rsid w:val="0054193E"/>
    <w:rsid w:val="00576390"/>
    <w:rsid w:val="005C279A"/>
    <w:rsid w:val="00605722"/>
    <w:rsid w:val="00660272"/>
    <w:rsid w:val="006D3FA0"/>
    <w:rsid w:val="00711092"/>
    <w:rsid w:val="00741964"/>
    <w:rsid w:val="00756AB3"/>
    <w:rsid w:val="007921B9"/>
    <w:rsid w:val="007B766C"/>
    <w:rsid w:val="007D0D85"/>
    <w:rsid w:val="00811425"/>
    <w:rsid w:val="0088405A"/>
    <w:rsid w:val="008B308A"/>
    <w:rsid w:val="008C5641"/>
    <w:rsid w:val="008D3C5D"/>
    <w:rsid w:val="008E3A69"/>
    <w:rsid w:val="009056C1"/>
    <w:rsid w:val="00922DD0"/>
    <w:rsid w:val="00936508"/>
    <w:rsid w:val="00944BA8"/>
    <w:rsid w:val="009471D3"/>
    <w:rsid w:val="009637B4"/>
    <w:rsid w:val="009B4D74"/>
    <w:rsid w:val="009B6659"/>
    <w:rsid w:val="009D1B5C"/>
    <w:rsid w:val="009D505C"/>
    <w:rsid w:val="009E7DD4"/>
    <w:rsid w:val="00A54F99"/>
    <w:rsid w:val="00A71E0D"/>
    <w:rsid w:val="00A81FE7"/>
    <w:rsid w:val="00AA0162"/>
    <w:rsid w:val="00AB4C52"/>
    <w:rsid w:val="00B24B01"/>
    <w:rsid w:val="00B46821"/>
    <w:rsid w:val="00B6144E"/>
    <w:rsid w:val="00B63F64"/>
    <w:rsid w:val="00B77B31"/>
    <w:rsid w:val="00BA592C"/>
    <w:rsid w:val="00BC1500"/>
    <w:rsid w:val="00BE3A85"/>
    <w:rsid w:val="00C256CF"/>
    <w:rsid w:val="00C32E6E"/>
    <w:rsid w:val="00C3609A"/>
    <w:rsid w:val="00CC436D"/>
    <w:rsid w:val="00CF2346"/>
    <w:rsid w:val="00D0437A"/>
    <w:rsid w:val="00D34DB3"/>
    <w:rsid w:val="00D7495E"/>
    <w:rsid w:val="00D9188E"/>
    <w:rsid w:val="00D92B78"/>
    <w:rsid w:val="00DA7782"/>
    <w:rsid w:val="00DD5B5D"/>
    <w:rsid w:val="00E4169B"/>
    <w:rsid w:val="00E64E2C"/>
    <w:rsid w:val="00EC0EBA"/>
    <w:rsid w:val="00EE47D9"/>
    <w:rsid w:val="00F96815"/>
    <w:rsid w:val="00FE6448"/>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 w:type="paragraph" w:customStyle="1" w:styleId="Default">
    <w:name w:val="Default"/>
    <w:rsid w:val="008B308A"/>
    <w:pPr>
      <w:autoSpaceDE w:val="0"/>
      <w:autoSpaceDN w:val="0"/>
      <w:adjustRightInd w:val="0"/>
    </w:pPr>
    <w:rPr>
      <w:rFonts w:ascii="Arial" w:hAnsi="Arial" w:cs="Arial"/>
      <w:color w:val="000000"/>
      <w:sz w:val="24"/>
      <w:szCs w:val="24"/>
      <w:lang w:val="en-CA" w:eastAsia="en-CA"/>
    </w:rPr>
  </w:style>
  <w:style w:type="character" w:styleId="Hyperlink">
    <w:name w:val="Hyperlink"/>
    <w:rsid w:val="008B308A"/>
    <w:rPr>
      <w:color w:val="0000FF"/>
      <w:u w:val="single"/>
    </w:rPr>
  </w:style>
  <w:style w:type="paragraph" w:styleId="NormalWeb">
    <w:name w:val="Normal (Web)"/>
    <w:basedOn w:val="Normal"/>
    <w:uiPriority w:val="99"/>
    <w:unhideWhenUsed/>
    <w:rsid w:val="008B308A"/>
    <w:pPr>
      <w:spacing w:before="100" w:beforeAutospacing="1" w:after="100" w:afterAutospacing="1"/>
    </w:pPr>
    <w:rPr>
      <w:szCs w:val="24"/>
      <w:lang w:val="en-CA" w:eastAsia="en-CA"/>
    </w:rPr>
  </w:style>
  <w:style w:type="paragraph" w:styleId="ListParagraph">
    <w:name w:val="List Paragraph"/>
    <w:basedOn w:val="Normal"/>
    <w:uiPriority w:val="34"/>
    <w:qFormat/>
    <w:rsid w:val="00D74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22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3123B-6A77-4503-8450-29351306581D}"/>
</file>

<file path=customXml/itemProps2.xml><?xml version="1.0" encoding="utf-8"?>
<ds:datastoreItem xmlns:ds="http://schemas.openxmlformats.org/officeDocument/2006/customXml" ds:itemID="{E2AC2B1A-8EEA-4529-9B59-6B24F523C3FB}"/>
</file>

<file path=customXml/itemProps3.xml><?xml version="1.0" encoding="utf-8"?>
<ds:datastoreItem xmlns:ds="http://schemas.openxmlformats.org/officeDocument/2006/customXml" ds:itemID="{E78B5850-CE46-422A-A51E-18747B7C262E}"/>
</file>

<file path=docProps/app.xml><?xml version="1.0" encoding="utf-8"?>
<Properties xmlns="http://schemas.openxmlformats.org/officeDocument/2006/extended-properties" xmlns:vt="http://schemas.openxmlformats.org/officeDocument/2006/docPropsVTypes">
  <Template>Normal.dotm</Template>
  <TotalTime>0</TotalTime>
  <Pages>7</Pages>
  <Words>1615</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10636</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MacKay</dc:creator>
  <cp:lastModifiedBy>Nicole LaCroix</cp:lastModifiedBy>
  <cp:revision>3</cp:revision>
  <cp:lastPrinted>2015-12-21T13:33:00Z</cp:lastPrinted>
  <dcterms:created xsi:type="dcterms:W3CDTF">2016-12-21T22:42:00Z</dcterms:created>
  <dcterms:modified xsi:type="dcterms:W3CDTF">2016-12-21T22:43:00Z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957400</vt:r8>
  </property>
</Properties>
</file>